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9E680" w14:textId="221ECBD4" w:rsidR="00D520D9" w:rsidRPr="008B2495" w:rsidRDefault="00D520D9" w:rsidP="00D520D9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8B2495">
        <w:rPr>
          <w:rFonts w:ascii="Arial" w:eastAsia="MS Mincho" w:hAnsi="Arial" w:cs="Arial"/>
          <w:b/>
          <w:sz w:val="24"/>
          <w:szCs w:val="24"/>
          <w:lang w:val="en-GB"/>
        </w:rPr>
        <w:t>3GPP TSG-RAN WG4 Meeting #10</w:t>
      </w:r>
      <w:r w:rsidR="00B158D7">
        <w:rPr>
          <w:rFonts w:ascii="Arial" w:eastAsia="MS Mincho" w:hAnsi="Arial" w:cs="Arial"/>
          <w:b/>
          <w:sz w:val="24"/>
          <w:szCs w:val="24"/>
          <w:lang w:val="en-GB"/>
        </w:rPr>
        <w:t>8</w:t>
      </w:r>
      <w:r w:rsidR="00D85421">
        <w:rPr>
          <w:rFonts w:ascii="Arial" w:eastAsia="MS Mincho" w:hAnsi="Arial" w:cs="Arial"/>
          <w:b/>
          <w:sz w:val="24"/>
          <w:szCs w:val="24"/>
          <w:lang w:val="en-GB"/>
        </w:rPr>
        <w:tab/>
      </w:r>
      <w:r w:rsidR="00D85421" w:rsidRPr="00D85421">
        <w:rPr>
          <w:rFonts w:ascii="Arial" w:eastAsia="MS Mincho" w:hAnsi="Arial" w:cs="Arial"/>
          <w:b/>
          <w:sz w:val="24"/>
          <w:szCs w:val="24"/>
          <w:lang w:val="en-GB"/>
        </w:rPr>
        <w:t>R4-2312758</w:t>
      </w:r>
    </w:p>
    <w:p w14:paraId="704C93F0" w14:textId="03E98989" w:rsidR="00D520D9" w:rsidRPr="008B2495" w:rsidRDefault="00352B5E" w:rsidP="00D520D9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Toulouse, France</w:t>
      </w:r>
      <w:r w:rsidR="00107114">
        <w:rPr>
          <w:rFonts w:ascii="Arial" w:eastAsia="SimSun" w:hAnsi="Arial" w:cs="Times New Roman"/>
          <w:b/>
          <w:sz w:val="24"/>
          <w:szCs w:val="24"/>
          <w:lang w:val="en-GB" w:eastAsia="zh-CN"/>
        </w:rPr>
        <w:t>, August 21st – August 25</w:t>
      </w:r>
      <w:bookmarkStart w:id="4" w:name="_GoBack"/>
      <w:bookmarkEnd w:id="4"/>
      <w:r w:rsidRPr="00352B5E">
        <w:rPr>
          <w:rFonts w:ascii="Arial" w:eastAsia="SimSun" w:hAnsi="Arial" w:cs="Times New Roman"/>
          <w:b/>
          <w:sz w:val="24"/>
          <w:szCs w:val="24"/>
          <w:lang w:val="en-GB" w:eastAsia="zh-CN"/>
        </w:rPr>
        <w:t>th, 2023</w:t>
      </w:r>
      <w:r w:rsidR="00D520D9" w:rsidRPr="008B2495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                            </w:t>
      </w:r>
    </w:p>
    <w:p w14:paraId="7604A8C2" w14:textId="77777777" w:rsidR="002B6FA4" w:rsidRPr="008B2495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eastAsia="zh-CN"/>
        </w:rPr>
      </w:pPr>
    </w:p>
    <w:p w14:paraId="2BCB0C85" w14:textId="77777777" w:rsidR="002B6FA4" w:rsidRPr="003C7DE7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259ABF49" w:rsidR="00216D5A" w:rsidRPr="003C7DE7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Title: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D14671">
        <w:rPr>
          <w:rFonts w:asciiTheme="minorBidi" w:eastAsia="Batang" w:hAnsiTheme="minorBidi"/>
          <w:b/>
          <w:lang w:val="en-GB" w:eastAsia="zh-CN"/>
        </w:rPr>
        <w:t>SAN</w:t>
      </w:r>
      <w:r w:rsidR="00D520D9">
        <w:rPr>
          <w:rFonts w:asciiTheme="minorBidi" w:eastAsia="Batang" w:hAnsiTheme="minorBidi"/>
          <w:b/>
          <w:lang w:val="en-GB" w:eastAsia="zh-CN"/>
        </w:rPr>
        <w:t xml:space="preserve"> </w:t>
      </w:r>
      <w:r w:rsidR="00330932">
        <w:rPr>
          <w:rFonts w:asciiTheme="minorBidi" w:eastAsia="Batang" w:hAnsiTheme="minorBidi"/>
          <w:b/>
          <w:lang w:val="en-GB" w:eastAsia="zh-CN"/>
        </w:rPr>
        <w:t>requirement</w:t>
      </w:r>
      <w:r w:rsidR="00656D59">
        <w:rPr>
          <w:rFonts w:asciiTheme="minorBidi" w:eastAsia="Batang" w:hAnsiTheme="minorBidi"/>
          <w:b/>
          <w:lang w:val="en-GB" w:eastAsia="zh-CN"/>
        </w:rPr>
        <w:t>s</w:t>
      </w:r>
      <w:r w:rsidR="00352B5E">
        <w:rPr>
          <w:rFonts w:asciiTheme="minorBidi" w:eastAsia="Batang" w:hAnsiTheme="minorBidi"/>
          <w:b/>
          <w:lang w:val="en-GB" w:eastAsia="zh-CN"/>
        </w:rPr>
        <w:t xml:space="preserve"> and NF</w:t>
      </w:r>
      <w:r w:rsidR="00330932">
        <w:rPr>
          <w:rFonts w:asciiTheme="minorBidi" w:eastAsia="Batang" w:hAnsiTheme="minorBidi"/>
          <w:b/>
          <w:lang w:val="en-GB" w:eastAsia="zh-CN"/>
        </w:rPr>
        <w:t xml:space="preserve"> </w:t>
      </w:r>
      <w:r w:rsidR="00656D59">
        <w:rPr>
          <w:rFonts w:asciiTheme="minorBidi" w:eastAsia="Batang" w:hAnsiTheme="minorBidi"/>
          <w:b/>
          <w:lang w:val="en-GB" w:eastAsia="zh-CN"/>
        </w:rPr>
        <w:t>in</w:t>
      </w:r>
      <w:r w:rsidR="000F3AE6">
        <w:rPr>
          <w:rFonts w:asciiTheme="minorBidi" w:eastAsia="Batang" w:hAnsiTheme="minorBidi"/>
          <w:b/>
          <w:lang w:val="en-GB" w:eastAsia="zh-CN"/>
        </w:rPr>
        <w:t xml:space="preserve"> above 10 GHz</w:t>
      </w:r>
    </w:p>
    <w:p w14:paraId="27AC0F7A" w14:textId="534656CD" w:rsidR="002B6FA4" w:rsidRPr="003C7DE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Source: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924A97" w:rsidRPr="003C7DE7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7777777" w:rsidR="002B6FA4" w:rsidRPr="003C7DE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Type: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CA4A04" w:rsidRPr="003C7DE7">
        <w:rPr>
          <w:rFonts w:asciiTheme="minorBidi" w:eastAsia="Batang" w:hAnsiTheme="minorBidi"/>
          <w:b/>
          <w:lang w:val="en-GB" w:eastAsia="zh-CN"/>
        </w:rPr>
        <w:t>D</w:t>
      </w:r>
      <w:r w:rsidRPr="003C7DE7">
        <w:rPr>
          <w:rFonts w:asciiTheme="minorBidi" w:eastAsia="Batang" w:hAnsiTheme="minorBidi"/>
          <w:b/>
          <w:lang w:val="en-GB" w:eastAsia="zh-CN"/>
        </w:rPr>
        <w:t>iscussion</w:t>
      </w:r>
    </w:p>
    <w:p w14:paraId="377AB86B" w14:textId="7098437F" w:rsidR="002B6FA4" w:rsidRPr="00A84E1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A84E17">
        <w:rPr>
          <w:rFonts w:asciiTheme="minorBidi" w:eastAsia="Batang" w:hAnsiTheme="minorBidi"/>
          <w:b/>
          <w:lang w:val="en-GB" w:eastAsia="zh-CN"/>
        </w:rPr>
        <w:t>Document for:</w:t>
      </w:r>
      <w:r w:rsidRPr="00A84E17">
        <w:rPr>
          <w:rFonts w:asciiTheme="minorBidi" w:eastAsia="Batang" w:hAnsiTheme="minorBidi"/>
          <w:b/>
          <w:lang w:val="en-GB" w:eastAsia="zh-CN"/>
        </w:rPr>
        <w:tab/>
      </w:r>
      <w:r w:rsidR="00945B55" w:rsidRPr="00A84E17">
        <w:rPr>
          <w:rFonts w:asciiTheme="minorBidi" w:eastAsia="Batang" w:hAnsiTheme="minorBidi"/>
          <w:b/>
          <w:lang w:val="en-GB" w:eastAsia="zh-CN"/>
        </w:rPr>
        <w:t>Discussion</w:t>
      </w:r>
    </w:p>
    <w:p w14:paraId="7A01B982" w14:textId="4C58026C" w:rsidR="002B6FA4" w:rsidRPr="003C7DE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A84E17">
        <w:rPr>
          <w:rFonts w:asciiTheme="minorBidi" w:eastAsia="Batang" w:hAnsiTheme="minorBidi"/>
          <w:b/>
          <w:lang w:val="en-GB" w:eastAsia="zh-CN"/>
        </w:rPr>
        <w:t>Agenda Item:</w:t>
      </w:r>
      <w:r w:rsidRPr="00A84E17">
        <w:rPr>
          <w:rFonts w:asciiTheme="minorBidi" w:eastAsia="Batang" w:hAnsiTheme="minorBidi"/>
          <w:b/>
          <w:lang w:val="en-GB" w:eastAsia="zh-CN"/>
        </w:rPr>
        <w:tab/>
      </w:r>
      <w:r w:rsidR="00D14671">
        <w:rPr>
          <w:rFonts w:asciiTheme="minorBidi" w:eastAsia="Batang" w:hAnsiTheme="minorBidi"/>
          <w:b/>
          <w:lang w:val="en-GB" w:eastAsia="zh-CN"/>
        </w:rPr>
        <w:t>8.26.3</w:t>
      </w:r>
    </w:p>
    <w:p w14:paraId="5F6BE5AB" w14:textId="15386F28" w:rsidR="006A1A84" w:rsidRPr="008C5CDA" w:rsidRDefault="002B6FA4" w:rsidP="008C5CD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Release</w:t>
      </w:r>
      <w:r w:rsidRPr="003C7DE7">
        <w:rPr>
          <w:rFonts w:asciiTheme="minorBidi" w:eastAsia="Batang" w:hAnsiTheme="minorBidi"/>
          <w:b/>
          <w:lang w:val="en-GB" w:eastAsia="zh-CN"/>
        </w:rPr>
        <w:tab/>
        <w:t>Rel-1</w:t>
      </w:r>
      <w:r w:rsidR="00924A97" w:rsidRPr="003C7DE7">
        <w:rPr>
          <w:rFonts w:asciiTheme="minorBidi" w:eastAsia="Batang" w:hAnsiTheme="minorBidi"/>
          <w:b/>
          <w:lang w:val="en-GB" w:eastAsia="zh-CN"/>
        </w:rPr>
        <w:t>8</w:t>
      </w:r>
    </w:p>
    <w:bookmarkEnd w:id="2"/>
    <w:bookmarkEnd w:id="3"/>
    <w:p w14:paraId="4956CDA7" w14:textId="03F765B0" w:rsidR="006A1A84" w:rsidRPr="003C7DE7" w:rsidRDefault="00DA0946" w:rsidP="00623D46">
      <w:pPr>
        <w:pStyle w:val="Titre1"/>
        <w:rPr>
          <w:rFonts w:eastAsiaTheme="majorEastAsia"/>
        </w:rPr>
      </w:pPr>
      <w:r w:rsidRPr="003C7DE7">
        <w:rPr>
          <w:rFonts w:eastAsiaTheme="majorEastAsia"/>
        </w:rPr>
        <w:t>Introduction</w:t>
      </w:r>
    </w:p>
    <w:p w14:paraId="1D952843" w14:textId="57199C14" w:rsidR="00735B77" w:rsidRPr="003C7DE7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2C73BD73" w:rsidR="008D25B1" w:rsidRPr="00954134" w:rsidRDefault="008D25B1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Th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 xml:space="preserve">e following Satellite 5G NR </w:t>
      </w:r>
      <w:r w:rsidR="00D361AE">
        <w:rPr>
          <w:rFonts w:ascii="Arial" w:hAnsi="Arial" w:cs="Arial"/>
          <w:sz w:val="20"/>
          <w:szCs w:val="20"/>
          <w:lang w:val="en-GB" w:eastAsia="fr-FR"/>
        </w:rPr>
        <w:t xml:space="preserve">NTN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(Non-Terrestrial Networks) technical documents have been approved at the 3GPP RAN-Plenary #96 (Budapest, 6th-9th of June 2022)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 xml:space="preserve"> for the Release-17 NTN satellite connectivity using FR1 S-band (n256) and FR1 L-band (n255)</w:t>
      </w:r>
      <w:r w:rsidRPr="00954134">
        <w:rPr>
          <w:rFonts w:ascii="Arial" w:hAnsi="Arial" w:cs="Arial"/>
          <w:sz w:val="20"/>
          <w:szCs w:val="20"/>
          <w:lang w:val="en-GB" w:eastAsia="fr-FR"/>
        </w:rPr>
        <w:t>:</w:t>
      </w:r>
    </w:p>
    <w:p w14:paraId="08B755C7" w14:textId="50FE424F" w:rsidR="008D25B1" w:rsidRPr="00954134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Technical Specification TS 38.108 (NR; Satellite Node rad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>io transmission and reception);</w:t>
      </w:r>
    </w:p>
    <w:p w14:paraId="7C62705B" w14:textId="1D36004E" w:rsidR="008D25B1" w:rsidRPr="00954134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>);</w:t>
      </w:r>
    </w:p>
    <w:p w14:paraId="0C8598D0" w14:textId="6BF57D87" w:rsidR="008D25B1" w:rsidRPr="00954134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Technical Report TR 38.863 (Non-terrestrial networks (NTN) related RF and co-existence aspects)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>;</w:t>
      </w:r>
    </w:p>
    <w:p w14:paraId="20F64FE3" w14:textId="77777777" w:rsidR="008C5CDA" w:rsidRDefault="008C5CDA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00E97EBB" w14:textId="2F7B1C38" w:rsidR="00D359ED" w:rsidRPr="00954134" w:rsidRDefault="00D359ED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 xml:space="preserve">From Article 5 of the ITU Radio Regulations (RR) the mobile operation of ESIMs is </w:t>
      </w:r>
      <w:r w:rsidR="00DA4BF2" w:rsidRPr="00954134">
        <w:rPr>
          <w:rFonts w:ascii="Arial" w:hAnsi="Arial" w:cs="Arial"/>
          <w:sz w:val="20"/>
          <w:szCs w:val="20"/>
          <w:lang w:val="en-GB" w:eastAsia="fr-FR"/>
        </w:rPr>
        <w:t xml:space="preserve">also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described in the following footnotes,</w:t>
      </w:r>
    </w:p>
    <w:p w14:paraId="4174DD7E" w14:textId="0860C37B" w:rsidR="00D359ED" w:rsidRPr="00954134" w:rsidRDefault="00D359ED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5.527A The operation of earth stations in motion communicating with the FSS is subject to Resolution</w:t>
      </w:r>
      <w:r w:rsidR="00DA4BF2" w:rsidRPr="00954134">
        <w:rPr>
          <w:rFonts w:ascii="Arial" w:hAnsi="Arial" w:cs="Arial"/>
          <w:sz w:val="20"/>
          <w:szCs w:val="20"/>
          <w:lang w:val="en-GB" w:eastAsia="fr-FR"/>
        </w:rPr>
        <w:t xml:space="preserve">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156</w:t>
      </w:r>
      <w:r w:rsidR="00DA4BF2" w:rsidRPr="00954134">
        <w:rPr>
          <w:rFonts w:ascii="Arial" w:hAnsi="Arial" w:cs="Arial"/>
          <w:sz w:val="20"/>
          <w:szCs w:val="20"/>
          <w:lang w:val="en-GB" w:eastAsia="fr-FR"/>
        </w:rPr>
        <w:t xml:space="preserve">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(WRC-15). (WRC-15)</w:t>
      </w:r>
    </w:p>
    <w:p w14:paraId="08CB0F02" w14:textId="2F002520" w:rsidR="00D359ED" w:rsidRPr="00954134" w:rsidRDefault="00D359ED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5.517A The operation of earth stations in motion communicating with geostationary fixed-satellite service space</w:t>
      </w:r>
      <w:r w:rsidR="00DA4BF2" w:rsidRPr="00954134">
        <w:rPr>
          <w:rFonts w:ascii="Arial" w:hAnsi="Arial" w:cs="Arial"/>
          <w:sz w:val="20"/>
          <w:szCs w:val="20"/>
          <w:lang w:val="en-GB" w:eastAsia="fr-FR"/>
        </w:rPr>
        <w:t xml:space="preserve">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stations within the frequency bands 17.7-19.7 GHz (space-to-Earth) and 27.5-29.5 GHz (Earth-to-space) shall be subject</w:t>
      </w:r>
      <w:r w:rsidR="00DA4BF2" w:rsidRPr="00954134">
        <w:rPr>
          <w:rFonts w:ascii="Arial" w:hAnsi="Arial" w:cs="Arial"/>
          <w:sz w:val="20"/>
          <w:szCs w:val="20"/>
          <w:lang w:val="en-GB" w:eastAsia="fr-FR"/>
        </w:rPr>
        <w:t xml:space="preserve"> </w:t>
      </w:r>
      <w:r w:rsidRPr="00954134">
        <w:rPr>
          <w:rFonts w:ascii="Arial" w:hAnsi="Arial" w:cs="Arial"/>
          <w:sz w:val="20"/>
          <w:szCs w:val="20"/>
          <w:lang w:val="en-GB" w:eastAsia="fr-FR"/>
        </w:rPr>
        <w:t xml:space="preserve">to the application of Resolution 169 (WRC-19). (WRC-19)  </w:t>
      </w:r>
    </w:p>
    <w:p w14:paraId="1721200E" w14:textId="77777777" w:rsidR="001B2F1A" w:rsidRDefault="001B2F1A" w:rsidP="00231958">
      <w:pPr>
        <w:rPr>
          <w:rFonts w:ascii="Arial" w:hAnsi="Arial" w:cs="Arial"/>
          <w:bCs/>
          <w:sz w:val="20"/>
          <w:szCs w:val="20"/>
        </w:rPr>
      </w:pPr>
    </w:p>
    <w:p w14:paraId="7791BC3B" w14:textId="4CBEC9AE" w:rsidR="00B65FE1" w:rsidRDefault="00E90087" w:rsidP="00B65FE1">
      <w:pPr>
        <w:jc w:val="both"/>
      </w:pPr>
      <w:r>
        <w:rPr>
          <w:rFonts w:ascii="Arial" w:hAnsi="Arial" w:cs="Arial"/>
          <w:sz w:val="20"/>
          <w:szCs w:val="20"/>
          <w:lang w:val="en-GB" w:eastAsia="fr-FR"/>
        </w:rPr>
        <w:t xml:space="preserve">Currently, the SAN requirements in above 10 GHz are defined. Please refer to </w:t>
      </w:r>
      <w:r w:rsidRPr="00E90087">
        <w:rPr>
          <w:rFonts w:ascii="Arial" w:hAnsi="Arial" w:cs="Arial"/>
          <w:sz w:val="20"/>
          <w:szCs w:val="20"/>
          <w:lang w:val="en-GB" w:eastAsia="fr-FR"/>
        </w:rPr>
        <w:t xml:space="preserve">R4-2309770 </w:t>
      </w:r>
      <w:r>
        <w:rPr>
          <w:rFonts w:ascii="Arial" w:hAnsi="Arial" w:cs="Arial"/>
          <w:sz w:val="20"/>
          <w:szCs w:val="20"/>
          <w:lang w:val="en-GB" w:eastAsia="fr-FR"/>
        </w:rPr>
        <w:t xml:space="preserve">“WF </w:t>
      </w:r>
      <w:r w:rsidRPr="00E90087">
        <w:rPr>
          <w:rFonts w:ascii="Arial" w:hAnsi="Arial" w:cs="Arial"/>
          <w:sz w:val="20"/>
          <w:szCs w:val="20"/>
          <w:lang w:val="en-GB" w:eastAsia="fr-FR"/>
        </w:rPr>
        <w:t>on above 10 GHz SAN RF requirements</w:t>
      </w:r>
      <w:r>
        <w:rPr>
          <w:rFonts w:ascii="Arial" w:hAnsi="Arial" w:cs="Arial"/>
          <w:sz w:val="20"/>
          <w:szCs w:val="20"/>
          <w:lang w:val="en-GB" w:eastAsia="fr-FR"/>
        </w:rPr>
        <w:t>” (CATT):</w:t>
      </w:r>
    </w:p>
    <w:p w14:paraId="0F08727F" w14:textId="77777777" w:rsidR="00E90087" w:rsidRPr="003B7A05" w:rsidRDefault="00E90087" w:rsidP="00E90087">
      <w:pPr>
        <w:jc w:val="both"/>
        <w:rPr>
          <w:b/>
          <w:u w:val="single"/>
          <w:lang w:eastAsia="zh-CN"/>
        </w:rPr>
      </w:pPr>
      <w:r w:rsidRPr="003B7A05">
        <w:rPr>
          <w:b/>
          <w:u w:val="single"/>
          <w:lang w:eastAsia="zh-CN"/>
        </w:rPr>
        <w:t>OTA reference sensitivity level</w:t>
      </w:r>
    </w:p>
    <w:p w14:paraId="521D3280" w14:textId="77777777" w:rsidR="00E90087" w:rsidRDefault="00E90087" w:rsidP="00E90087">
      <w:pPr>
        <w:jc w:val="both"/>
        <w:rPr>
          <w:lang w:eastAsia="zh-CN"/>
        </w:rPr>
      </w:pPr>
      <w:r>
        <w:rPr>
          <w:lang w:eastAsia="zh-CN"/>
        </w:rPr>
        <w:t xml:space="preserve">The OTA reference sensitivity level will be defined </w:t>
      </w:r>
    </w:p>
    <w:p w14:paraId="45273377" w14:textId="77777777" w:rsidR="00E90087" w:rsidRDefault="00E90087" w:rsidP="00E90087">
      <w:pPr>
        <w:jc w:val="both"/>
        <w:rPr>
          <w:lang w:eastAsia="zh-CN"/>
        </w:rPr>
      </w:pPr>
      <w:r>
        <w:rPr>
          <w:position w:val="-12"/>
        </w:rPr>
        <w:object w:dxaOrig="6240" w:dyaOrig="375" w14:anchorId="7426C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4pt;height:18.6pt" o:ole="">
            <v:imagedata r:id="rId11" o:title=""/>
          </v:shape>
          <o:OLEObject Type="Embed" ProgID="Equation.3" ShapeID="_x0000_i1025" DrawAspect="Content" ObjectID="_1753301377" r:id="rId12"/>
        </w:object>
      </w:r>
    </w:p>
    <w:p w14:paraId="0BEE2357" w14:textId="77777777" w:rsidR="00E90087" w:rsidRDefault="00E90087" w:rsidP="00E9008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Where </w:t>
      </w:r>
    </w:p>
    <w:p w14:paraId="49CE828B" w14:textId="77777777" w:rsidR="00E90087" w:rsidRPr="0006217F" w:rsidRDefault="00E90087" w:rsidP="00E90087">
      <w:pPr>
        <w:jc w:val="both"/>
        <w:rPr>
          <w:lang w:eastAsia="zh-CN"/>
        </w:rPr>
      </w:pPr>
      <w:r>
        <w:rPr>
          <w:lang w:eastAsia="zh-CN"/>
        </w:rPr>
        <w:t>P</w:t>
      </w:r>
      <w:r w:rsidRPr="0006217F">
        <w:rPr>
          <w:vertAlign w:val="subscript"/>
          <w:lang w:eastAsia="zh-CN"/>
        </w:rPr>
        <w:t>kT</w:t>
      </w:r>
      <w:r>
        <w:rPr>
          <w:lang w:eastAsia="zh-CN"/>
        </w:rPr>
        <w:t xml:space="preserve"> = -174 dBm/Hz</w:t>
      </w:r>
    </w:p>
    <w:p w14:paraId="1272E258" w14:textId="77777777" w:rsidR="00E90087" w:rsidRDefault="00E90087" w:rsidP="00E90087">
      <w:pPr>
        <w:jc w:val="both"/>
        <w:rPr>
          <w:lang w:eastAsia="zh-CN"/>
        </w:rPr>
      </w:pPr>
      <w:r>
        <w:rPr>
          <w:lang w:eastAsia="zh-CN"/>
        </w:rPr>
        <w:lastRenderedPageBreak/>
        <w:t>NF will be aligned with the co-existence study assumption conclusion,</w:t>
      </w:r>
    </w:p>
    <w:p w14:paraId="5C620742" w14:textId="77777777" w:rsidR="00E90087" w:rsidRDefault="00E90087" w:rsidP="00E90087">
      <w:pPr>
        <w:jc w:val="both"/>
        <w:rPr>
          <w:lang w:eastAsia="zh-CN"/>
        </w:rPr>
      </w:pPr>
      <w:r>
        <w:rPr>
          <w:lang w:eastAsia="zh-CN"/>
        </w:rPr>
        <w:t>SNR FFS,</w:t>
      </w:r>
    </w:p>
    <w:p w14:paraId="37BD5F25" w14:textId="77777777" w:rsidR="00E90087" w:rsidRDefault="00E90087" w:rsidP="00E90087">
      <w:pPr>
        <w:jc w:val="both"/>
        <w:rPr>
          <w:lang w:eastAsia="zh-CN"/>
        </w:rPr>
      </w:pPr>
      <w:r>
        <w:rPr>
          <w:lang w:eastAsia="zh-CN"/>
        </w:rPr>
        <w:t>IM = 2 dB,</w:t>
      </w:r>
    </w:p>
    <w:p w14:paraId="76F7E50E" w14:textId="77777777" w:rsidR="00E90087" w:rsidRDefault="00E90087" w:rsidP="00E90087">
      <w:pPr>
        <w:jc w:val="both"/>
        <w:rPr>
          <w:lang w:eastAsia="zh-CN"/>
        </w:rPr>
      </w:pPr>
      <w:r>
        <w:rPr>
          <w:lang w:eastAsia="zh-CN"/>
        </w:rPr>
        <w:t>T</w:t>
      </w:r>
      <w:r>
        <w:t xml:space="preserve">he following is used for the starting point for </w:t>
      </w:r>
      <w:r>
        <w:rPr>
          <w:lang w:eastAsia="zh-CN"/>
        </w:rPr>
        <w:t>G:</w:t>
      </w:r>
    </w:p>
    <w:p w14:paraId="1F1B4964" w14:textId="77777777" w:rsidR="00E90087" w:rsidRPr="003215E2" w:rsidRDefault="00E90087" w:rsidP="00E90087">
      <w:pPr>
        <w:ind w:firstLine="284"/>
        <w:jc w:val="both"/>
      </w:pPr>
      <w:r>
        <w:rPr>
          <w:lang w:eastAsia="zh-CN"/>
        </w:rPr>
        <w:t>G = [</w:t>
      </w:r>
      <w:r>
        <w:t>50</w:t>
      </w:r>
      <w:r w:rsidRPr="00430208">
        <w:t>.5-5</w:t>
      </w:r>
      <w:r>
        <w:t>8</w:t>
      </w:r>
      <w:r w:rsidRPr="00430208">
        <w:t>.5</w:t>
      </w:r>
      <w:r>
        <w:t xml:space="preserve">] </w:t>
      </w:r>
      <w:r w:rsidRPr="00430208">
        <w:t xml:space="preserve">dBi, </w:t>
      </w:r>
      <w:r>
        <w:t>[30</w:t>
      </w:r>
      <w:r w:rsidRPr="00430208">
        <w:t>.5-3</w:t>
      </w:r>
      <w:r>
        <w:t>8</w:t>
      </w:r>
      <w:r w:rsidRPr="00430208">
        <w:t>.5</w:t>
      </w:r>
      <w:r>
        <w:t xml:space="preserve">] </w:t>
      </w:r>
      <w:r w:rsidRPr="00430208">
        <w:t xml:space="preserve">dBi, and </w:t>
      </w:r>
      <w:r>
        <w:t>[30</w:t>
      </w:r>
      <w:r w:rsidRPr="00430208">
        <w:t>.5-3</w:t>
      </w:r>
      <w:r>
        <w:t>8</w:t>
      </w:r>
      <w:r w:rsidRPr="00430208">
        <w:t>.5</w:t>
      </w:r>
      <w:r>
        <w:t xml:space="preserve">] </w:t>
      </w:r>
      <w:r w:rsidRPr="00430208">
        <w:t>dBi for GEO, LEO-1200, and LEO-600</w:t>
      </w:r>
      <w:r>
        <w:t>.</w:t>
      </w:r>
    </w:p>
    <w:p w14:paraId="74DB4C2E" w14:textId="77777777" w:rsidR="00E90087" w:rsidRPr="001B6A0C" w:rsidRDefault="00E90087" w:rsidP="00E90087">
      <w:pPr>
        <w:jc w:val="both"/>
      </w:pPr>
      <w:r>
        <w:t xml:space="preserve">Note: The above </w:t>
      </w:r>
      <w:r w:rsidRPr="00B923D6">
        <w:t>Rx max Gain</w:t>
      </w:r>
      <w:r>
        <w:rPr>
          <w:lang w:eastAsia="zh-CN"/>
        </w:rPr>
        <w:t xml:space="preserve"> ranges </w:t>
      </w:r>
      <w:r w:rsidRPr="00430208">
        <w:t xml:space="preserve">are </w:t>
      </w:r>
      <w:r>
        <w:t xml:space="preserve">taken from </w:t>
      </w:r>
      <w:r w:rsidRPr="00450CE8">
        <w:t>Table 6.1.1.1-1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0CE8">
        <w:t>Table 6.1.1.1-</w:t>
      </w:r>
      <w:r>
        <w:t>2</w:t>
      </w:r>
      <w:r>
        <w:rPr>
          <w:rFonts w:hint="eastAsia"/>
          <w:lang w:eastAsia="zh-CN"/>
        </w:rPr>
        <w:t xml:space="preserve"> of T</w:t>
      </w:r>
      <w:r>
        <w:rPr>
          <w:lang w:eastAsia="zh-CN"/>
        </w:rPr>
        <w:t xml:space="preserve">R </w:t>
      </w:r>
      <w:r>
        <w:rPr>
          <w:rFonts w:hint="eastAsia"/>
          <w:lang w:eastAsia="zh-CN"/>
        </w:rPr>
        <w:t>38.821</w:t>
      </w:r>
      <w:r>
        <w:t>.</w:t>
      </w:r>
    </w:p>
    <w:p w14:paraId="1C066C29" w14:textId="77777777" w:rsidR="00E90087" w:rsidRPr="00450CE8" w:rsidRDefault="00E90087" w:rsidP="00E90087">
      <w:pPr>
        <w:pStyle w:val="TH"/>
      </w:pPr>
      <w:r w:rsidRPr="00450CE8">
        <w:t>Table 6.1.1.1-1: Set-1 satellite parameters for system level simulator calibration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4"/>
        <w:gridCol w:w="1740"/>
        <w:gridCol w:w="1790"/>
        <w:gridCol w:w="1790"/>
        <w:gridCol w:w="1790"/>
      </w:tblGrid>
      <w:tr w:rsidR="00E90087" w:rsidRPr="00450CE8" w14:paraId="55B46F4A" w14:textId="77777777" w:rsidTr="00BD659A">
        <w:trPr>
          <w:jc w:val="center"/>
        </w:trPr>
        <w:tc>
          <w:tcPr>
            <w:tcW w:w="4224" w:type="dxa"/>
            <w:gridSpan w:val="2"/>
            <w:vAlign w:val="center"/>
          </w:tcPr>
          <w:p w14:paraId="3D7026A7" w14:textId="77777777" w:rsidR="00E90087" w:rsidRPr="00450CE8" w:rsidRDefault="00E90087" w:rsidP="00BD659A">
            <w:pPr>
              <w:pStyle w:val="TAC"/>
            </w:pPr>
            <w:r w:rsidRPr="00450CE8">
              <w:t>Satellite orbit</w:t>
            </w:r>
          </w:p>
        </w:tc>
        <w:tc>
          <w:tcPr>
            <w:tcW w:w="1877" w:type="dxa"/>
            <w:vAlign w:val="center"/>
          </w:tcPr>
          <w:p w14:paraId="1287B2A2" w14:textId="77777777" w:rsidR="00E90087" w:rsidRPr="00450CE8" w:rsidRDefault="00E90087" w:rsidP="00BD659A">
            <w:pPr>
              <w:pStyle w:val="TAC"/>
            </w:pPr>
            <w:r w:rsidRPr="00450CE8">
              <w:t>GEO</w:t>
            </w:r>
          </w:p>
        </w:tc>
        <w:tc>
          <w:tcPr>
            <w:tcW w:w="1877" w:type="dxa"/>
            <w:vAlign w:val="center"/>
          </w:tcPr>
          <w:p w14:paraId="7ADC9BC8" w14:textId="77777777" w:rsidR="00E90087" w:rsidRPr="00450CE8" w:rsidRDefault="00E90087" w:rsidP="00BD659A">
            <w:pPr>
              <w:pStyle w:val="TAC"/>
            </w:pPr>
            <w:r w:rsidRPr="00450CE8">
              <w:t>LEO-1200</w:t>
            </w:r>
          </w:p>
        </w:tc>
        <w:tc>
          <w:tcPr>
            <w:tcW w:w="1877" w:type="dxa"/>
            <w:vAlign w:val="center"/>
          </w:tcPr>
          <w:p w14:paraId="7C514AED" w14:textId="77777777" w:rsidR="00E90087" w:rsidRPr="00450CE8" w:rsidRDefault="00E90087" w:rsidP="00BD659A">
            <w:pPr>
              <w:pStyle w:val="TAC"/>
            </w:pPr>
            <w:r w:rsidRPr="00450CE8">
              <w:t>LEO-600</w:t>
            </w:r>
          </w:p>
        </w:tc>
      </w:tr>
      <w:tr w:rsidR="00E90087" w:rsidRPr="00450CE8" w14:paraId="3C656A6F" w14:textId="77777777" w:rsidTr="00BD659A">
        <w:trPr>
          <w:jc w:val="center"/>
        </w:trPr>
        <w:tc>
          <w:tcPr>
            <w:tcW w:w="4224" w:type="dxa"/>
            <w:gridSpan w:val="2"/>
            <w:vAlign w:val="center"/>
          </w:tcPr>
          <w:p w14:paraId="061E5A34" w14:textId="77777777" w:rsidR="00E90087" w:rsidRPr="00450CE8" w:rsidRDefault="00E90087" w:rsidP="00BD659A">
            <w:pPr>
              <w:pStyle w:val="TAC"/>
            </w:pPr>
            <w:r w:rsidRPr="00450CE8">
              <w:t>Satellite altitude</w:t>
            </w:r>
          </w:p>
        </w:tc>
        <w:tc>
          <w:tcPr>
            <w:tcW w:w="1877" w:type="dxa"/>
            <w:vAlign w:val="center"/>
          </w:tcPr>
          <w:p w14:paraId="55773B15" w14:textId="77777777" w:rsidR="00E90087" w:rsidRPr="00450CE8" w:rsidRDefault="00E90087" w:rsidP="00BD659A">
            <w:pPr>
              <w:pStyle w:val="TAC"/>
            </w:pPr>
            <w:r w:rsidRPr="00450CE8">
              <w:t>35786 km</w:t>
            </w:r>
          </w:p>
        </w:tc>
        <w:tc>
          <w:tcPr>
            <w:tcW w:w="1877" w:type="dxa"/>
            <w:vAlign w:val="center"/>
          </w:tcPr>
          <w:p w14:paraId="5A226553" w14:textId="77777777" w:rsidR="00E90087" w:rsidRPr="00450CE8" w:rsidRDefault="00E90087" w:rsidP="00BD659A">
            <w:pPr>
              <w:pStyle w:val="TAC"/>
            </w:pPr>
            <w:r w:rsidRPr="00450CE8">
              <w:t>1200 km</w:t>
            </w:r>
          </w:p>
        </w:tc>
        <w:tc>
          <w:tcPr>
            <w:tcW w:w="1877" w:type="dxa"/>
            <w:vAlign w:val="center"/>
          </w:tcPr>
          <w:p w14:paraId="7496130A" w14:textId="77777777" w:rsidR="00E90087" w:rsidRPr="00450CE8" w:rsidRDefault="00E90087" w:rsidP="00BD659A">
            <w:pPr>
              <w:pStyle w:val="TAC"/>
            </w:pPr>
            <w:r w:rsidRPr="00450CE8">
              <w:t>600 km</w:t>
            </w:r>
          </w:p>
        </w:tc>
      </w:tr>
      <w:tr w:rsidR="00E90087" w:rsidRPr="00450CE8" w14:paraId="1402B401" w14:textId="77777777" w:rsidTr="00BD659A">
        <w:trPr>
          <w:jc w:val="center"/>
        </w:trPr>
        <w:tc>
          <w:tcPr>
            <w:tcW w:w="4224" w:type="dxa"/>
            <w:gridSpan w:val="2"/>
            <w:vAlign w:val="center"/>
          </w:tcPr>
          <w:p w14:paraId="19B0EB49" w14:textId="77777777" w:rsidR="00E90087" w:rsidRPr="00450CE8" w:rsidRDefault="00E90087" w:rsidP="00BD659A">
            <w:pPr>
              <w:pStyle w:val="TAC"/>
            </w:pPr>
            <w:r w:rsidRPr="00B923D6">
              <w:t>Satellite antenna pattern</w:t>
            </w:r>
          </w:p>
        </w:tc>
        <w:tc>
          <w:tcPr>
            <w:tcW w:w="1877" w:type="dxa"/>
          </w:tcPr>
          <w:p w14:paraId="333F0385" w14:textId="77777777" w:rsidR="00E90087" w:rsidRPr="00450CE8" w:rsidRDefault="00E90087" w:rsidP="00BD659A">
            <w:pPr>
              <w:pStyle w:val="TAC"/>
            </w:pPr>
            <w:r w:rsidRPr="00B923D6">
              <w:t>Section 6.4.1 in [2]</w:t>
            </w:r>
          </w:p>
        </w:tc>
        <w:tc>
          <w:tcPr>
            <w:tcW w:w="1877" w:type="dxa"/>
          </w:tcPr>
          <w:p w14:paraId="1376E168" w14:textId="77777777" w:rsidR="00E90087" w:rsidRPr="00450CE8" w:rsidRDefault="00E90087" w:rsidP="00BD659A">
            <w:pPr>
              <w:pStyle w:val="TAC"/>
            </w:pPr>
            <w:r w:rsidRPr="00B923D6">
              <w:t>Section 6.4.1 in [2]</w:t>
            </w:r>
          </w:p>
        </w:tc>
        <w:tc>
          <w:tcPr>
            <w:tcW w:w="1877" w:type="dxa"/>
          </w:tcPr>
          <w:p w14:paraId="52B20F53" w14:textId="77777777" w:rsidR="00E90087" w:rsidRPr="00450CE8" w:rsidRDefault="00E90087" w:rsidP="00BD659A">
            <w:pPr>
              <w:pStyle w:val="TAC"/>
            </w:pPr>
            <w:r w:rsidRPr="00B923D6">
              <w:t>Section 6.4.1 in [2]</w:t>
            </w:r>
          </w:p>
        </w:tc>
      </w:tr>
      <w:tr w:rsidR="00E90087" w:rsidRPr="00450CE8" w14:paraId="5802D36C" w14:textId="77777777" w:rsidTr="00BD659A">
        <w:trPr>
          <w:jc w:val="center"/>
        </w:trPr>
        <w:tc>
          <w:tcPr>
            <w:tcW w:w="9855" w:type="dxa"/>
            <w:gridSpan w:val="5"/>
            <w:vAlign w:val="center"/>
          </w:tcPr>
          <w:p w14:paraId="46C03D77" w14:textId="77777777" w:rsidR="00E90087" w:rsidRPr="00450CE8" w:rsidRDefault="00E90087" w:rsidP="00BD659A">
            <w:pPr>
              <w:pStyle w:val="TAC"/>
            </w:pPr>
            <w:r w:rsidRPr="00450CE8">
              <w:t>Payload characteristics for UL transmissions</w:t>
            </w:r>
          </w:p>
        </w:tc>
      </w:tr>
      <w:tr w:rsidR="00E90087" w:rsidRPr="00450CE8" w14:paraId="614888A1" w14:textId="77777777" w:rsidTr="00BD659A">
        <w:trPr>
          <w:jc w:val="center"/>
        </w:trPr>
        <w:tc>
          <w:tcPr>
            <w:tcW w:w="2400" w:type="dxa"/>
            <w:vAlign w:val="center"/>
          </w:tcPr>
          <w:p w14:paraId="7F75C43A" w14:textId="77777777" w:rsidR="00E90087" w:rsidRPr="00450CE8" w:rsidRDefault="00E90087" w:rsidP="00BD659A">
            <w:pPr>
              <w:pStyle w:val="TAC"/>
            </w:pPr>
            <w:r w:rsidRPr="00450CE8">
              <w:t>Equivalent satellite antenna aperture (Note1)</w:t>
            </w:r>
          </w:p>
        </w:tc>
        <w:tc>
          <w:tcPr>
            <w:tcW w:w="1824" w:type="dxa"/>
            <w:vMerge w:val="restart"/>
            <w:vAlign w:val="center"/>
          </w:tcPr>
          <w:p w14:paraId="63F5D7C9" w14:textId="77777777" w:rsidR="00E90087" w:rsidRPr="00450CE8" w:rsidRDefault="00E90087" w:rsidP="00BD659A">
            <w:pPr>
              <w:pStyle w:val="TAC"/>
            </w:pPr>
            <w:r w:rsidRPr="00450CE8">
              <w:t>Ka-band (i.e. 30 GHz for UL)</w:t>
            </w:r>
          </w:p>
        </w:tc>
        <w:tc>
          <w:tcPr>
            <w:tcW w:w="1877" w:type="dxa"/>
            <w:vAlign w:val="center"/>
          </w:tcPr>
          <w:p w14:paraId="69641774" w14:textId="77777777" w:rsidR="00E90087" w:rsidRPr="00450CE8" w:rsidRDefault="00E90087" w:rsidP="00BD659A">
            <w:pPr>
              <w:pStyle w:val="TAC"/>
            </w:pPr>
            <w:r w:rsidRPr="00450CE8">
              <w:t>3.33 m</w:t>
            </w:r>
          </w:p>
        </w:tc>
        <w:tc>
          <w:tcPr>
            <w:tcW w:w="1877" w:type="dxa"/>
            <w:vAlign w:val="center"/>
          </w:tcPr>
          <w:p w14:paraId="3FE4AA63" w14:textId="77777777" w:rsidR="00E90087" w:rsidRPr="00450CE8" w:rsidRDefault="00E90087" w:rsidP="00BD659A">
            <w:pPr>
              <w:pStyle w:val="TAC"/>
            </w:pPr>
            <w:r w:rsidRPr="00450CE8">
              <w:t>0.33 m</w:t>
            </w:r>
          </w:p>
        </w:tc>
        <w:tc>
          <w:tcPr>
            <w:tcW w:w="1877" w:type="dxa"/>
            <w:vAlign w:val="center"/>
          </w:tcPr>
          <w:p w14:paraId="42696B5C" w14:textId="77777777" w:rsidR="00E90087" w:rsidRPr="00450CE8" w:rsidRDefault="00E90087" w:rsidP="00BD659A">
            <w:pPr>
              <w:pStyle w:val="TAC"/>
            </w:pPr>
            <w:r w:rsidRPr="00450CE8">
              <w:t>0.33 m</w:t>
            </w:r>
          </w:p>
        </w:tc>
      </w:tr>
      <w:tr w:rsidR="00E90087" w:rsidRPr="00450CE8" w14:paraId="0470FDEC" w14:textId="77777777" w:rsidTr="00BD659A">
        <w:trPr>
          <w:jc w:val="center"/>
        </w:trPr>
        <w:tc>
          <w:tcPr>
            <w:tcW w:w="2400" w:type="dxa"/>
            <w:vAlign w:val="center"/>
          </w:tcPr>
          <w:p w14:paraId="36AE6B05" w14:textId="77777777" w:rsidR="00E90087" w:rsidRPr="00450CE8" w:rsidRDefault="00E90087" w:rsidP="00BD659A">
            <w:pPr>
              <w:pStyle w:val="TAC"/>
            </w:pPr>
            <w:r w:rsidRPr="00450CE8">
              <w:t>G/T</w:t>
            </w:r>
          </w:p>
        </w:tc>
        <w:tc>
          <w:tcPr>
            <w:tcW w:w="1824" w:type="dxa"/>
            <w:vMerge/>
            <w:vAlign w:val="center"/>
          </w:tcPr>
          <w:p w14:paraId="5C4C732F" w14:textId="77777777" w:rsidR="00E90087" w:rsidRPr="00450CE8" w:rsidRDefault="00E90087" w:rsidP="00BD659A">
            <w:pPr>
              <w:pStyle w:val="TAC"/>
            </w:pPr>
          </w:p>
        </w:tc>
        <w:tc>
          <w:tcPr>
            <w:tcW w:w="1877" w:type="dxa"/>
            <w:vAlign w:val="center"/>
          </w:tcPr>
          <w:p w14:paraId="7BEBC024" w14:textId="77777777" w:rsidR="00E90087" w:rsidRPr="00450CE8" w:rsidRDefault="00E90087" w:rsidP="00BD659A">
            <w:pPr>
              <w:pStyle w:val="TAC"/>
            </w:pPr>
            <w:r w:rsidRPr="00450CE8">
              <w:t>28 dB K</w:t>
            </w:r>
            <w:r w:rsidRPr="00450CE8">
              <w:rPr>
                <w:vertAlign w:val="superscript"/>
              </w:rPr>
              <w:t>-1</w:t>
            </w:r>
          </w:p>
        </w:tc>
        <w:tc>
          <w:tcPr>
            <w:tcW w:w="1877" w:type="dxa"/>
            <w:vAlign w:val="center"/>
          </w:tcPr>
          <w:p w14:paraId="1E371EC4" w14:textId="77777777" w:rsidR="00E90087" w:rsidRPr="00450CE8" w:rsidRDefault="00E90087" w:rsidP="00BD659A">
            <w:pPr>
              <w:pStyle w:val="TAC"/>
            </w:pPr>
            <w:r w:rsidRPr="00450CE8">
              <w:t>13 dB K</w:t>
            </w:r>
            <w:r w:rsidRPr="00450CE8">
              <w:rPr>
                <w:vertAlign w:val="superscript"/>
              </w:rPr>
              <w:t>-1</w:t>
            </w:r>
          </w:p>
        </w:tc>
        <w:tc>
          <w:tcPr>
            <w:tcW w:w="1877" w:type="dxa"/>
            <w:vAlign w:val="center"/>
          </w:tcPr>
          <w:p w14:paraId="43A3F814" w14:textId="77777777" w:rsidR="00E90087" w:rsidRPr="00450CE8" w:rsidRDefault="00E90087" w:rsidP="00BD659A">
            <w:pPr>
              <w:pStyle w:val="TAC"/>
            </w:pPr>
            <w:r w:rsidRPr="00450CE8">
              <w:t>13 dB K</w:t>
            </w:r>
            <w:r w:rsidRPr="00450CE8">
              <w:rPr>
                <w:vertAlign w:val="superscript"/>
              </w:rPr>
              <w:t>-1</w:t>
            </w:r>
          </w:p>
        </w:tc>
      </w:tr>
      <w:tr w:rsidR="00E90087" w:rsidRPr="00450CE8" w14:paraId="5CA3DE4B" w14:textId="77777777" w:rsidTr="00BD659A">
        <w:trPr>
          <w:jc w:val="center"/>
        </w:trPr>
        <w:tc>
          <w:tcPr>
            <w:tcW w:w="2400" w:type="dxa"/>
            <w:vAlign w:val="center"/>
          </w:tcPr>
          <w:p w14:paraId="7DC9F45D" w14:textId="77777777" w:rsidR="00E90087" w:rsidRPr="00450CE8" w:rsidRDefault="00E90087" w:rsidP="00BD659A">
            <w:pPr>
              <w:pStyle w:val="TAC"/>
            </w:pPr>
            <w:r w:rsidRPr="00450CE8">
              <w:t>Satellite RX max Gain</w:t>
            </w:r>
          </w:p>
        </w:tc>
        <w:tc>
          <w:tcPr>
            <w:tcW w:w="1824" w:type="dxa"/>
            <w:vMerge/>
            <w:vAlign w:val="center"/>
          </w:tcPr>
          <w:p w14:paraId="47B08560" w14:textId="77777777" w:rsidR="00E90087" w:rsidRPr="00450CE8" w:rsidRDefault="00E90087" w:rsidP="00BD659A">
            <w:pPr>
              <w:pStyle w:val="TAC"/>
            </w:pPr>
          </w:p>
        </w:tc>
        <w:tc>
          <w:tcPr>
            <w:tcW w:w="1877" w:type="dxa"/>
            <w:vAlign w:val="center"/>
          </w:tcPr>
          <w:p w14:paraId="59F99BCD" w14:textId="77777777" w:rsidR="00E90087" w:rsidRPr="00450CE8" w:rsidRDefault="00E90087" w:rsidP="00BD659A">
            <w:pPr>
              <w:pStyle w:val="TAC"/>
            </w:pPr>
            <w:r w:rsidRPr="00450CE8">
              <w:t>58.5 dBi</w:t>
            </w:r>
          </w:p>
        </w:tc>
        <w:tc>
          <w:tcPr>
            <w:tcW w:w="1877" w:type="dxa"/>
            <w:vAlign w:val="center"/>
          </w:tcPr>
          <w:p w14:paraId="57DADED7" w14:textId="77777777" w:rsidR="00E90087" w:rsidRPr="00450CE8" w:rsidRDefault="00E90087" w:rsidP="00BD659A">
            <w:pPr>
              <w:pStyle w:val="TAC"/>
            </w:pPr>
            <w:r w:rsidRPr="00450CE8">
              <w:t>38.5 dBi</w:t>
            </w:r>
          </w:p>
        </w:tc>
        <w:tc>
          <w:tcPr>
            <w:tcW w:w="1877" w:type="dxa"/>
            <w:vAlign w:val="center"/>
          </w:tcPr>
          <w:p w14:paraId="02A3B002" w14:textId="77777777" w:rsidR="00E90087" w:rsidRPr="00450CE8" w:rsidRDefault="00E90087" w:rsidP="00BD659A">
            <w:pPr>
              <w:pStyle w:val="TAC"/>
            </w:pPr>
            <w:r w:rsidRPr="00450CE8">
              <w:t>38.5 dBi</w:t>
            </w:r>
          </w:p>
        </w:tc>
      </w:tr>
    </w:tbl>
    <w:p w14:paraId="1593CB7A" w14:textId="77777777" w:rsidR="00E90087" w:rsidRDefault="00E90087" w:rsidP="00E90087">
      <w:pPr>
        <w:jc w:val="both"/>
      </w:pPr>
    </w:p>
    <w:p w14:paraId="61F1C4D6" w14:textId="77777777" w:rsidR="00E90087" w:rsidRPr="00B923D6" w:rsidRDefault="00E90087" w:rsidP="00E90087">
      <w:pPr>
        <w:pStyle w:val="TH"/>
      </w:pPr>
      <w:r w:rsidRPr="00B923D6">
        <w:t>Table 6.1.1.1-2: Set-2 satellite parameters for system level simulator calibration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1"/>
        <w:gridCol w:w="1825"/>
        <w:gridCol w:w="1877"/>
        <w:gridCol w:w="1877"/>
        <w:gridCol w:w="1877"/>
      </w:tblGrid>
      <w:tr w:rsidR="00E90087" w:rsidRPr="00B923D6" w14:paraId="3782B954" w14:textId="77777777" w:rsidTr="00BD659A">
        <w:trPr>
          <w:jc w:val="center"/>
        </w:trPr>
        <w:tc>
          <w:tcPr>
            <w:tcW w:w="4226" w:type="dxa"/>
            <w:gridSpan w:val="2"/>
            <w:vAlign w:val="center"/>
          </w:tcPr>
          <w:p w14:paraId="13192474" w14:textId="77777777" w:rsidR="00E90087" w:rsidRPr="00B923D6" w:rsidRDefault="00E90087" w:rsidP="00BD659A">
            <w:pPr>
              <w:pStyle w:val="TAC"/>
            </w:pPr>
            <w:r w:rsidRPr="00B923D6">
              <w:t>Satellite orbit</w:t>
            </w:r>
          </w:p>
        </w:tc>
        <w:tc>
          <w:tcPr>
            <w:tcW w:w="1877" w:type="dxa"/>
            <w:vAlign w:val="center"/>
          </w:tcPr>
          <w:p w14:paraId="46984065" w14:textId="77777777" w:rsidR="00E90087" w:rsidRPr="00B923D6" w:rsidRDefault="00E90087" w:rsidP="00BD659A">
            <w:pPr>
              <w:pStyle w:val="TAC"/>
            </w:pPr>
            <w:r w:rsidRPr="00B923D6">
              <w:t>GEO</w:t>
            </w:r>
          </w:p>
        </w:tc>
        <w:tc>
          <w:tcPr>
            <w:tcW w:w="1877" w:type="dxa"/>
            <w:vAlign w:val="center"/>
          </w:tcPr>
          <w:p w14:paraId="59EB3CC1" w14:textId="77777777" w:rsidR="00E90087" w:rsidRPr="00B923D6" w:rsidRDefault="00E90087" w:rsidP="00BD659A">
            <w:pPr>
              <w:pStyle w:val="TAC"/>
            </w:pPr>
            <w:r w:rsidRPr="00B923D6">
              <w:t>LEO-1200</w:t>
            </w:r>
          </w:p>
        </w:tc>
        <w:tc>
          <w:tcPr>
            <w:tcW w:w="1877" w:type="dxa"/>
            <w:vAlign w:val="center"/>
          </w:tcPr>
          <w:p w14:paraId="30869EB1" w14:textId="77777777" w:rsidR="00E90087" w:rsidRPr="00B923D6" w:rsidRDefault="00E90087" w:rsidP="00BD659A">
            <w:pPr>
              <w:pStyle w:val="TAC"/>
            </w:pPr>
            <w:r w:rsidRPr="00B923D6">
              <w:t>LEO-600</w:t>
            </w:r>
          </w:p>
        </w:tc>
      </w:tr>
      <w:tr w:rsidR="00E90087" w:rsidRPr="00B923D6" w14:paraId="3F192355" w14:textId="77777777" w:rsidTr="00BD659A">
        <w:trPr>
          <w:jc w:val="center"/>
        </w:trPr>
        <w:tc>
          <w:tcPr>
            <w:tcW w:w="4226" w:type="dxa"/>
            <w:gridSpan w:val="2"/>
            <w:vAlign w:val="center"/>
          </w:tcPr>
          <w:p w14:paraId="2D0C9ADE" w14:textId="77777777" w:rsidR="00E90087" w:rsidRPr="00B923D6" w:rsidRDefault="00E90087" w:rsidP="00BD659A">
            <w:pPr>
              <w:pStyle w:val="TAC"/>
            </w:pPr>
            <w:r w:rsidRPr="00B923D6">
              <w:t>Satellite altitude</w:t>
            </w:r>
          </w:p>
        </w:tc>
        <w:tc>
          <w:tcPr>
            <w:tcW w:w="1877" w:type="dxa"/>
            <w:vAlign w:val="center"/>
          </w:tcPr>
          <w:p w14:paraId="579DF7D6" w14:textId="77777777" w:rsidR="00E90087" w:rsidRPr="00B923D6" w:rsidRDefault="00E90087" w:rsidP="00BD659A">
            <w:pPr>
              <w:pStyle w:val="TAC"/>
            </w:pPr>
            <w:r w:rsidRPr="00B923D6">
              <w:t>35786 km</w:t>
            </w:r>
          </w:p>
        </w:tc>
        <w:tc>
          <w:tcPr>
            <w:tcW w:w="1877" w:type="dxa"/>
            <w:vAlign w:val="center"/>
          </w:tcPr>
          <w:p w14:paraId="6239A7A1" w14:textId="77777777" w:rsidR="00E90087" w:rsidRPr="00B923D6" w:rsidRDefault="00E90087" w:rsidP="00BD659A">
            <w:pPr>
              <w:pStyle w:val="TAC"/>
            </w:pPr>
            <w:r w:rsidRPr="00B923D6">
              <w:t>1200 km</w:t>
            </w:r>
          </w:p>
        </w:tc>
        <w:tc>
          <w:tcPr>
            <w:tcW w:w="1877" w:type="dxa"/>
            <w:vAlign w:val="center"/>
          </w:tcPr>
          <w:p w14:paraId="58E0B1FD" w14:textId="77777777" w:rsidR="00E90087" w:rsidRPr="00B923D6" w:rsidRDefault="00E90087" w:rsidP="00BD659A">
            <w:pPr>
              <w:pStyle w:val="TAC"/>
            </w:pPr>
            <w:r w:rsidRPr="00B923D6">
              <w:t>600 km</w:t>
            </w:r>
          </w:p>
        </w:tc>
      </w:tr>
      <w:tr w:rsidR="00E90087" w:rsidRPr="00B923D6" w14:paraId="756E478D" w14:textId="77777777" w:rsidTr="00BD659A">
        <w:trPr>
          <w:trHeight w:val="372"/>
          <w:jc w:val="center"/>
        </w:trPr>
        <w:tc>
          <w:tcPr>
            <w:tcW w:w="4226" w:type="dxa"/>
            <w:gridSpan w:val="2"/>
            <w:vAlign w:val="center"/>
          </w:tcPr>
          <w:p w14:paraId="426D4759" w14:textId="77777777" w:rsidR="00E90087" w:rsidRPr="00B923D6" w:rsidRDefault="00E90087" w:rsidP="00BD659A">
            <w:pPr>
              <w:pStyle w:val="TAC"/>
            </w:pPr>
            <w:r w:rsidRPr="00B923D6">
              <w:t>Satellite antenna pattern</w:t>
            </w:r>
          </w:p>
        </w:tc>
        <w:tc>
          <w:tcPr>
            <w:tcW w:w="1877" w:type="dxa"/>
          </w:tcPr>
          <w:p w14:paraId="75570881" w14:textId="77777777" w:rsidR="00E90087" w:rsidRPr="00B923D6" w:rsidRDefault="00E90087" w:rsidP="00BD659A">
            <w:pPr>
              <w:pStyle w:val="TAC"/>
            </w:pPr>
            <w:r w:rsidRPr="00B923D6">
              <w:t>Section 6.4.1 in [2]</w:t>
            </w:r>
          </w:p>
        </w:tc>
        <w:tc>
          <w:tcPr>
            <w:tcW w:w="1877" w:type="dxa"/>
          </w:tcPr>
          <w:p w14:paraId="26EE41A3" w14:textId="77777777" w:rsidR="00E90087" w:rsidRPr="00B923D6" w:rsidRDefault="00E90087" w:rsidP="00BD659A">
            <w:pPr>
              <w:pStyle w:val="TAC"/>
            </w:pPr>
            <w:r w:rsidRPr="00B923D6">
              <w:t>Section 6.4.1 in [2]</w:t>
            </w:r>
          </w:p>
        </w:tc>
        <w:tc>
          <w:tcPr>
            <w:tcW w:w="1877" w:type="dxa"/>
          </w:tcPr>
          <w:p w14:paraId="1D58DEF6" w14:textId="77777777" w:rsidR="00E90087" w:rsidRPr="00B923D6" w:rsidRDefault="00E90087" w:rsidP="00BD659A">
            <w:pPr>
              <w:pStyle w:val="TAC"/>
            </w:pPr>
            <w:r w:rsidRPr="00B923D6">
              <w:t>Section 6.4.1 in [2]</w:t>
            </w:r>
          </w:p>
        </w:tc>
      </w:tr>
      <w:tr w:rsidR="00E90087" w:rsidRPr="00B923D6" w14:paraId="0C14FD07" w14:textId="77777777" w:rsidTr="00BD659A">
        <w:trPr>
          <w:jc w:val="center"/>
        </w:trPr>
        <w:tc>
          <w:tcPr>
            <w:tcW w:w="2401" w:type="dxa"/>
            <w:vAlign w:val="center"/>
          </w:tcPr>
          <w:p w14:paraId="22BBD14E" w14:textId="77777777" w:rsidR="00E90087" w:rsidRPr="00B923D6" w:rsidRDefault="00E90087" w:rsidP="00BD659A">
            <w:pPr>
              <w:pStyle w:val="TAC"/>
            </w:pPr>
            <w:r w:rsidRPr="00B923D6">
              <w:t>Equivalent satellite antenna aperture (Note1)</w:t>
            </w:r>
          </w:p>
        </w:tc>
        <w:tc>
          <w:tcPr>
            <w:tcW w:w="1825" w:type="dxa"/>
            <w:vMerge w:val="restart"/>
            <w:vAlign w:val="center"/>
          </w:tcPr>
          <w:p w14:paraId="1A59522A" w14:textId="77777777" w:rsidR="00E90087" w:rsidRPr="00B923D6" w:rsidRDefault="00E90087" w:rsidP="00BD659A">
            <w:pPr>
              <w:pStyle w:val="TAC"/>
              <w:rPr>
                <w:b/>
              </w:rPr>
            </w:pPr>
            <w:r w:rsidRPr="00B923D6">
              <w:t>Ka-band (i.e. 30 GHz for UL)</w:t>
            </w:r>
          </w:p>
        </w:tc>
        <w:tc>
          <w:tcPr>
            <w:tcW w:w="1877" w:type="dxa"/>
            <w:vAlign w:val="center"/>
          </w:tcPr>
          <w:p w14:paraId="6FB1CAE7" w14:textId="77777777" w:rsidR="00E90087" w:rsidRPr="00B923D6" w:rsidRDefault="00E90087" w:rsidP="00BD659A">
            <w:pPr>
              <w:pStyle w:val="TAC"/>
            </w:pPr>
            <w:r w:rsidRPr="00B923D6">
              <w:t>1.33 m</w:t>
            </w:r>
          </w:p>
        </w:tc>
        <w:tc>
          <w:tcPr>
            <w:tcW w:w="1877" w:type="dxa"/>
            <w:vAlign w:val="center"/>
          </w:tcPr>
          <w:p w14:paraId="12C20239" w14:textId="77777777" w:rsidR="00E90087" w:rsidRPr="00B923D6" w:rsidRDefault="00E90087" w:rsidP="00BD659A">
            <w:pPr>
              <w:pStyle w:val="TAC"/>
            </w:pPr>
            <w:r w:rsidRPr="00B923D6">
              <w:t>0.13 m</w:t>
            </w:r>
          </w:p>
        </w:tc>
        <w:tc>
          <w:tcPr>
            <w:tcW w:w="1877" w:type="dxa"/>
            <w:vAlign w:val="center"/>
          </w:tcPr>
          <w:p w14:paraId="37DBF363" w14:textId="77777777" w:rsidR="00E90087" w:rsidRPr="00B923D6" w:rsidRDefault="00E90087" w:rsidP="00BD659A">
            <w:pPr>
              <w:pStyle w:val="TAC"/>
            </w:pPr>
            <w:r w:rsidRPr="00B923D6">
              <w:t>0.13 m</w:t>
            </w:r>
          </w:p>
        </w:tc>
      </w:tr>
      <w:tr w:rsidR="00E90087" w:rsidRPr="00B923D6" w14:paraId="2B26CF2F" w14:textId="77777777" w:rsidTr="00BD659A">
        <w:trPr>
          <w:jc w:val="center"/>
        </w:trPr>
        <w:tc>
          <w:tcPr>
            <w:tcW w:w="2401" w:type="dxa"/>
            <w:vAlign w:val="center"/>
          </w:tcPr>
          <w:p w14:paraId="1C3BA3C7" w14:textId="77777777" w:rsidR="00E90087" w:rsidRPr="00B923D6" w:rsidRDefault="00E90087" w:rsidP="00BD659A">
            <w:pPr>
              <w:pStyle w:val="TAC"/>
            </w:pPr>
            <w:r w:rsidRPr="00B923D6">
              <w:t>G/T</w:t>
            </w:r>
          </w:p>
        </w:tc>
        <w:tc>
          <w:tcPr>
            <w:tcW w:w="1825" w:type="dxa"/>
            <w:vMerge/>
          </w:tcPr>
          <w:p w14:paraId="3706BF8B" w14:textId="77777777" w:rsidR="00E90087" w:rsidRPr="00B923D6" w:rsidRDefault="00E90087" w:rsidP="00BD659A">
            <w:pPr>
              <w:pStyle w:val="TAC"/>
            </w:pPr>
          </w:p>
        </w:tc>
        <w:tc>
          <w:tcPr>
            <w:tcW w:w="1877" w:type="dxa"/>
            <w:vAlign w:val="center"/>
          </w:tcPr>
          <w:p w14:paraId="18EEFE75" w14:textId="77777777" w:rsidR="00E90087" w:rsidRPr="00B923D6" w:rsidRDefault="00E90087" w:rsidP="00BD659A">
            <w:pPr>
              <w:pStyle w:val="TAC"/>
            </w:pPr>
            <w:r w:rsidRPr="00B923D6">
              <w:t>20 dB K</w:t>
            </w:r>
            <w:r w:rsidRPr="00B923D6">
              <w:rPr>
                <w:vertAlign w:val="superscript"/>
              </w:rPr>
              <w:t>-1</w:t>
            </w:r>
          </w:p>
        </w:tc>
        <w:tc>
          <w:tcPr>
            <w:tcW w:w="1877" w:type="dxa"/>
            <w:vAlign w:val="center"/>
          </w:tcPr>
          <w:p w14:paraId="23A48282" w14:textId="77777777" w:rsidR="00E90087" w:rsidRPr="00B923D6" w:rsidRDefault="00E90087" w:rsidP="00BD659A">
            <w:pPr>
              <w:pStyle w:val="TAC"/>
            </w:pPr>
            <w:r w:rsidRPr="00B923D6">
              <w:t>5 dB K</w:t>
            </w:r>
            <w:r w:rsidRPr="00B923D6">
              <w:rPr>
                <w:vertAlign w:val="superscript"/>
              </w:rPr>
              <w:t>-1</w:t>
            </w:r>
          </w:p>
        </w:tc>
        <w:tc>
          <w:tcPr>
            <w:tcW w:w="1877" w:type="dxa"/>
            <w:vAlign w:val="center"/>
          </w:tcPr>
          <w:p w14:paraId="792F6AF2" w14:textId="77777777" w:rsidR="00E90087" w:rsidRPr="00B923D6" w:rsidRDefault="00E90087" w:rsidP="00BD659A">
            <w:pPr>
              <w:pStyle w:val="TAC"/>
            </w:pPr>
            <w:r w:rsidRPr="00B923D6">
              <w:t>5 dB K</w:t>
            </w:r>
            <w:r w:rsidRPr="00B923D6">
              <w:rPr>
                <w:vertAlign w:val="superscript"/>
              </w:rPr>
              <w:t>-1</w:t>
            </w:r>
          </w:p>
        </w:tc>
      </w:tr>
      <w:tr w:rsidR="00E90087" w:rsidRPr="00B923D6" w14:paraId="65F993DD" w14:textId="77777777" w:rsidTr="00BD659A">
        <w:trPr>
          <w:jc w:val="center"/>
        </w:trPr>
        <w:tc>
          <w:tcPr>
            <w:tcW w:w="2401" w:type="dxa"/>
            <w:vAlign w:val="center"/>
          </w:tcPr>
          <w:p w14:paraId="0AE70EED" w14:textId="77777777" w:rsidR="00E90087" w:rsidRPr="00B923D6" w:rsidRDefault="00E90087" w:rsidP="00BD659A">
            <w:pPr>
              <w:pStyle w:val="TAC"/>
            </w:pPr>
            <w:r w:rsidRPr="00B923D6">
              <w:t>Satellite Rx max Gain</w:t>
            </w:r>
          </w:p>
        </w:tc>
        <w:tc>
          <w:tcPr>
            <w:tcW w:w="1825" w:type="dxa"/>
            <w:vMerge/>
          </w:tcPr>
          <w:p w14:paraId="5D344D33" w14:textId="77777777" w:rsidR="00E90087" w:rsidRPr="00B923D6" w:rsidRDefault="00E90087" w:rsidP="00BD659A">
            <w:pPr>
              <w:pStyle w:val="TAC"/>
            </w:pPr>
          </w:p>
        </w:tc>
        <w:tc>
          <w:tcPr>
            <w:tcW w:w="1877" w:type="dxa"/>
            <w:vAlign w:val="center"/>
          </w:tcPr>
          <w:p w14:paraId="3A8272B9" w14:textId="77777777" w:rsidR="00E90087" w:rsidRPr="00B923D6" w:rsidRDefault="00E90087" w:rsidP="00BD659A">
            <w:pPr>
              <w:pStyle w:val="TAC"/>
            </w:pPr>
            <w:r w:rsidRPr="00B923D6">
              <w:t>50.5 dBi</w:t>
            </w:r>
          </w:p>
        </w:tc>
        <w:tc>
          <w:tcPr>
            <w:tcW w:w="1877" w:type="dxa"/>
            <w:vAlign w:val="center"/>
          </w:tcPr>
          <w:p w14:paraId="3977EAD7" w14:textId="77777777" w:rsidR="00E90087" w:rsidRPr="00B923D6" w:rsidRDefault="00E90087" w:rsidP="00BD659A">
            <w:pPr>
              <w:pStyle w:val="TAC"/>
            </w:pPr>
            <w:r w:rsidRPr="00B923D6">
              <w:t>30.5 dBi</w:t>
            </w:r>
          </w:p>
        </w:tc>
        <w:tc>
          <w:tcPr>
            <w:tcW w:w="1877" w:type="dxa"/>
            <w:vAlign w:val="center"/>
          </w:tcPr>
          <w:p w14:paraId="48790675" w14:textId="77777777" w:rsidR="00E90087" w:rsidRPr="00B923D6" w:rsidRDefault="00E90087" w:rsidP="00BD659A">
            <w:pPr>
              <w:pStyle w:val="TAC"/>
            </w:pPr>
            <w:r w:rsidRPr="00B923D6">
              <w:t>30.5 dBi</w:t>
            </w:r>
          </w:p>
        </w:tc>
      </w:tr>
      <w:tr w:rsidR="00E90087" w:rsidRPr="00B923D6" w14:paraId="49FD7F14" w14:textId="77777777" w:rsidTr="00BD659A">
        <w:trPr>
          <w:jc w:val="center"/>
        </w:trPr>
        <w:tc>
          <w:tcPr>
            <w:tcW w:w="9857" w:type="dxa"/>
            <w:gridSpan w:val="5"/>
            <w:vAlign w:val="center"/>
          </w:tcPr>
          <w:p w14:paraId="32AA6B90" w14:textId="77777777" w:rsidR="00E90087" w:rsidRPr="00450CE8" w:rsidRDefault="00E90087" w:rsidP="00BD659A">
            <w:pPr>
              <w:pStyle w:val="TAN"/>
            </w:pPr>
            <w:r>
              <w:t>NOTE</w:t>
            </w:r>
            <w:r w:rsidRPr="00084114">
              <w:t xml:space="preserve"> </w:t>
            </w:r>
            <w:r w:rsidRPr="00450CE8">
              <w:t>1:</w:t>
            </w:r>
            <w:r>
              <w:tab/>
            </w:r>
            <w:r w:rsidRPr="00450CE8">
              <w:t>This value is equivalent to the antenna diameter in Sec. 6.4.1 of [2].</w:t>
            </w:r>
          </w:p>
          <w:p w14:paraId="4EED4AD4" w14:textId="77777777" w:rsidR="00E90087" w:rsidRPr="00450CE8" w:rsidRDefault="00E90087" w:rsidP="00BD659A">
            <w:pPr>
              <w:pStyle w:val="TAN"/>
            </w:pPr>
            <w:r>
              <w:t>NOTE</w:t>
            </w:r>
            <w:r w:rsidRPr="00700221">
              <w:t xml:space="preserve"> </w:t>
            </w:r>
            <w:r w:rsidRPr="00450CE8">
              <w:t>2:</w:t>
            </w:r>
            <w:r>
              <w:tab/>
            </w:r>
            <w:r w:rsidRPr="00450CE8">
              <w:t xml:space="preserve">This beam size refers to the Nadir pointing of the satellite </w:t>
            </w:r>
          </w:p>
          <w:p w14:paraId="005C86DA" w14:textId="77777777" w:rsidR="00E90087" w:rsidRPr="00450CE8" w:rsidRDefault="00E90087" w:rsidP="00BD659A">
            <w:pPr>
              <w:pStyle w:val="TAN"/>
            </w:pPr>
            <w:r>
              <w:t>NOTE</w:t>
            </w:r>
            <w:r w:rsidRPr="00700221">
              <w:t xml:space="preserve"> </w:t>
            </w:r>
            <w:r w:rsidRPr="00450CE8">
              <w:t>3:</w:t>
            </w:r>
            <w:r>
              <w:tab/>
            </w:r>
            <w:r w:rsidRPr="00450CE8">
              <w:t>All these satellite parameters are applied per beam.</w:t>
            </w:r>
          </w:p>
          <w:p w14:paraId="78AE18E2" w14:textId="77777777" w:rsidR="00E90087" w:rsidRPr="00450CE8" w:rsidRDefault="00E90087" w:rsidP="00BD659A">
            <w:pPr>
              <w:pStyle w:val="TAN"/>
            </w:pPr>
            <w:r>
              <w:t>NOTE</w:t>
            </w:r>
            <w:r w:rsidRPr="00700221">
              <w:t xml:space="preserve"> </w:t>
            </w:r>
            <w:r w:rsidRPr="00450CE8">
              <w:t>4:</w:t>
            </w:r>
            <w:r>
              <w:tab/>
            </w:r>
            <w:r w:rsidRPr="00450CE8">
              <w:t>The EIRP density values are considered identical for all frequency re-use factor options.</w:t>
            </w:r>
          </w:p>
        </w:tc>
      </w:tr>
    </w:tbl>
    <w:p w14:paraId="1D00F690" w14:textId="77777777" w:rsidR="00E90087" w:rsidRDefault="00E90087" w:rsidP="00E90087">
      <w:pPr>
        <w:jc w:val="both"/>
      </w:pPr>
    </w:p>
    <w:p w14:paraId="48FFB30D" w14:textId="77777777" w:rsidR="00E90087" w:rsidRDefault="00E90087" w:rsidP="00E90087">
      <w:pPr>
        <w:jc w:val="both"/>
      </w:pPr>
      <w:r>
        <w:t>FRC can be discussed in future meetings.</w:t>
      </w:r>
    </w:p>
    <w:p w14:paraId="1484D12B" w14:textId="77777777" w:rsidR="00E90087" w:rsidRPr="0006217F" w:rsidRDefault="00E90087" w:rsidP="00E90087">
      <w:pPr>
        <w:jc w:val="both"/>
      </w:pPr>
    </w:p>
    <w:p w14:paraId="4659111F" w14:textId="77777777" w:rsidR="00E90087" w:rsidRPr="0006217F" w:rsidRDefault="00E90087" w:rsidP="00E90087">
      <w:pPr>
        <w:jc w:val="both"/>
        <w:rPr>
          <w:b/>
          <w:u w:val="single"/>
          <w:lang w:eastAsia="zh-CN"/>
        </w:rPr>
      </w:pPr>
      <w:r w:rsidRPr="0006217F">
        <w:rPr>
          <w:b/>
          <w:u w:val="single"/>
          <w:lang w:eastAsia="zh-CN"/>
        </w:rPr>
        <w:t>Out of band blocking</w:t>
      </w:r>
    </w:p>
    <w:p w14:paraId="61F2BC6F" w14:textId="77777777" w:rsidR="00E90087" w:rsidRPr="003215E2" w:rsidRDefault="00E90087" w:rsidP="00E90087">
      <w:pPr>
        <w:jc w:val="both"/>
        <w:rPr>
          <w:lang w:eastAsia="zh-CN"/>
        </w:rPr>
      </w:pPr>
      <w:r>
        <w:rPr>
          <w:lang w:eastAsia="zh-CN"/>
        </w:rPr>
        <w:t xml:space="preserve">FFS if this requirement is needed. Companies are encouraged to contribution </w:t>
      </w:r>
      <w:r>
        <w:rPr>
          <w:rFonts w:hint="eastAsia"/>
          <w:lang w:eastAsia="zh-CN"/>
        </w:rPr>
        <w:t xml:space="preserve">on the justification for the </w:t>
      </w:r>
      <w:r>
        <w:rPr>
          <w:lang w:eastAsia="zh-CN"/>
        </w:rPr>
        <w:t>necessity</w:t>
      </w:r>
      <w:r>
        <w:rPr>
          <w:rFonts w:hint="eastAsia"/>
          <w:lang w:eastAsia="zh-CN"/>
        </w:rPr>
        <w:t xml:space="preserve"> of this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>.</w:t>
      </w:r>
    </w:p>
    <w:p w14:paraId="47DDC0A3" w14:textId="77777777" w:rsidR="001E438A" w:rsidRDefault="001E438A" w:rsidP="00B65FE1">
      <w:pPr>
        <w:jc w:val="both"/>
      </w:pPr>
    </w:p>
    <w:p w14:paraId="3BC9995E" w14:textId="07157E9B" w:rsidR="00A81EB6" w:rsidRDefault="00B65FE1" w:rsidP="00B65FE1">
      <w:pPr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B65FE1">
        <w:rPr>
          <w:rFonts w:ascii="Arial" w:hAnsi="Arial" w:cs="Arial"/>
          <w:sz w:val="20"/>
          <w:szCs w:val="20"/>
          <w:lang w:val="en-GB" w:eastAsia="fr-FR"/>
        </w:rPr>
        <w:t xml:space="preserve">This contribution considers specific NTN </w:t>
      </w:r>
      <w:r w:rsidR="00EC19BC">
        <w:rPr>
          <w:rFonts w:ascii="Arial" w:hAnsi="Arial" w:cs="Arial"/>
          <w:sz w:val="20"/>
          <w:szCs w:val="20"/>
          <w:lang w:val="en-GB" w:eastAsia="fr-FR"/>
        </w:rPr>
        <w:t xml:space="preserve">SAN requirements and NTN SAN </w:t>
      </w:r>
      <w:r w:rsidRPr="00B65FE1">
        <w:rPr>
          <w:rFonts w:ascii="Arial" w:hAnsi="Arial" w:cs="Arial"/>
          <w:sz w:val="20"/>
          <w:szCs w:val="20"/>
          <w:lang w:val="en-GB" w:eastAsia="fr-FR"/>
        </w:rPr>
        <w:t>NF values to be considered for NTN in above 10 GHz.</w:t>
      </w:r>
    </w:p>
    <w:p w14:paraId="72BC0A20" w14:textId="77777777" w:rsidR="00660E5C" w:rsidRPr="00B65FE1" w:rsidRDefault="00660E5C" w:rsidP="00B65FE1">
      <w:pPr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3AF08AC1" w14:textId="1BD2867D" w:rsidR="00146A2F" w:rsidRDefault="00231958" w:rsidP="00146A2F">
      <w:pPr>
        <w:pStyle w:val="Titre1"/>
        <w:rPr>
          <w:lang w:eastAsia="fr-FR"/>
        </w:rPr>
      </w:pPr>
      <w:r w:rsidRPr="00A44E90">
        <w:rPr>
          <w:lang w:eastAsia="fr-FR"/>
        </w:rPr>
        <w:lastRenderedPageBreak/>
        <w:t>Discussion</w:t>
      </w:r>
      <w:r>
        <w:rPr>
          <w:lang w:eastAsia="fr-FR"/>
        </w:rPr>
        <w:t xml:space="preserve"> </w:t>
      </w:r>
      <w:r w:rsidR="00B75440">
        <w:rPr>
          <w:lang w:eastAsia="fr-FR"/>
        </w:rPr>
        <w:t xml:space="preserve">with respect to </w:t>
      </w:r>
      <w:r w:rsidR="001E438A">
        <w:rPr>
          <w:lang w:eastAsia="fr-FR"/>
        </w:rPr>
        <w:t>SAN NF</w:t>
      </w:r>
    </w:p>
    <w:p w14:paraId="739474A1" w14:textId="77777777" w:rsidR="00660E5C" w:rsidRDefault="00660E5C" w:rsidP="00660E5C">
      <w:pPr>
        <w:jc w:val="both"/>
        <w:rPr>
          <w:lang w:val="en-GB" w:eastAsia="fr-FR"/>
        </w:rPr>
      </w:pPr>
      <w:r>
        <w:rPr>
          <w:lang w:val="en-GB" w:eastAsia="fr-FR"/>
        </w:rPr>
        <w:t xml:space="preserve">In the case of coexistence scenarios there were several discussions if SAN NF should be considered 3.5 dB and/or 5.9dB. The calibration considered 5.9dB (just for the sake of comparison) but simulation is not clear so far since not in line with SAN broadband service in Ka-band. </w:t>
      </w:r>
    </w:p>
    <w:p w14:paraId="767E177D" w14:textId="41165BA5" w:rsidR="00660E5C" w:rsidRPr="00660E5C" w:rsidRDefault="00660E5C" w:rsidP="00660E5C">
      <w:pPr>
        <w:jc w:val="both"/>
        <w:rPr>
          <w:lang w:val="en-GB" w:eastAsia="fr-FR"/>
        </w:rPr>
      </w:pPr>
      <w:r>
        <w:rPr>
          <w:lang w:val="en-GB" w:eastAsia="fr-FR"/>
        </w:rPr>
        <w:t>It was also discussed of</w:t>
      </w:r>
      <w:r w:rsidR="00441E35">
        <w:rPr>
          <w:lang w:val="en-GB" w:eastAsia="fr-FR"/>
        </w:rPr>
        <w:t>fline the possibility of 2 SAN classes to</w:t>
      </w:r>
      <w:r>
        <w:rPr>
          <w:lang w:val="en-GB" w:eastAsia="fr-FR"/>
        </w:rPr>
        <w:t xml:space="preserve"> be introduced</w:t>
      </w:r>
      <w:r w:rsidR="00441E35">
        <w:rPr>
          <w:lang w:val="en-GB" w:eastAsia="fr-FR"/>
        </w:rPr>
        <w:t xml:space="preserve"> with respect to the NF value</w:t>
      </w:r>
      <w:r>
        <w:rPr>
          <w:lang w:val="en-GB" w:eastAsia="fr-FR"/>
        </w:rPr>
        <w:t>.</w:t>
      </w:r>
    </w:p>
    <w:p w14:paraId="7F97270C" w14:textId="36E1406E" w:rsidR="00E90087" w:rsidRDefault="00E90087" w:rsidP="00E02D87">
      <w:pPr>
        <w:pStyle w:val="Titre2"/>
        <w:jc w:val="both"/>
        <w:rPr>
          <w:rFonts w:ascii="Arial" w:hAnsi="Arial" w:cs="Arial"/>
          <w:b w:val="0"/>
          <w:lang w:val="en-GB"/>
        </w:rPr>
      </w:pPr>
      <w:r>
        <w:rPr>
          <w:rFonts w:ascii="Arial" w:hAnsi="Arial" w:cs="Arial"/>
          <w:b w:val="0"/>
          <w:lang w:val="en-GB"/>
        </w:rPr>
        <w:t>2.1 THALES initial proposal</w:t>
      </w:r>
      <w:r w:rsidR="00660E5C">
        <w:rPr>
          <w:rFonts w:ascii="Arial" w:hAnsi="Arial" w:cs="Arial"/>
          <w:b w:val="0"/>
          <w:lang w:val="en-GB"/>
        </w:rPr>
        <w:t xml:space="preserve"> (</w:t>
      </w:r>
      <w:r w:rsidR="00441E35" w:rsidRPr="00441E35">
        <w:rPr>
          <w:rFonts w:ascii="Arial" w:hAnsi="Arial" w:cs="Arial"/>
          <w:b w:val="0"/>
          <w:lang w:val="en-GB"/>
        </w:rPr>
        <w:t>R4-2302535 – Section 3.2</w:t>
      </w:r>
      <w:r w:rsidR="00660E5C">
        <w:rPr>
          <w:rFonts w:ascii="Arial" w:hAnsi="Arial" w:cs="Arial"/>
          <w:b w:val="0"/>
          <w:lang w:val="en-GB"/>
        </w:rPr>
        <w:t>)</w:t>
      </w:r>
    </w:p>
    <w:p w14:paraId="154AFBAC" w14:textId="4C4F2103" w:rsidR="001C6756" w:rsidRPr="00330ED0" w:rsidRDefault="00441E35" w:rsidP="001C6756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“</w:t>
      </w:r>
      <w:r w:rsidR="001C6756" w:rsidRPr="00954134">
        <w:rPr>
          <w:rFonts w:ascii="Arial" w:hAnsi="Arial" w:cs="Arial"/>
          <w:sz w:val="20"/>
          <w:szCs w:val="20"/>
          <w:lang w:val="en-GB"/>
        </w:rPr>
        <w:t xml:space="preserve">Satellite transmit and receive parameters </w:t>
      </w:r>
      <w:r w:rsidR="001C6756">
        <w:rPr>
          <w:rFonts w:ascii="Arial" w:hAnsi="Arial" w:cs="Arial"/>
          <w:sz w:val="20"/>
          <w:szCs w:val="20"/>
          <w:lang w:val="en-GB"/>
        </w:rPr>
        <w:t xml:space="preserve">with respect to satellite orbit </w:t>
      </w:r>
      <w:r w:rsidR="001C6756" w:rsidRPr="00954134">
        <w:rPr>
          <w:rFonts w:ascii="Arial" w:hAnsi="Arial" w:cs="Arial"/>
          <w:sz w:val="20"/>
          <w:szCs w:val="20"/>
          <w:lang w:val="en-GB"/>
        </w:rPr>
        <w:t>are summarised in the table</w:t>
      </w:r>
      <w:r w:rsidR="001C6756">
        <w:rPr>
          <w:rFonts w:ascii="Arial" w:hAnsi="Arial" w:cs="Arial"/>
          <w:sz w:val="20"/>
          <w:szCs w:val="20"/>
          <w:lang w:val="en-GB"/>
        </w:rPr>
        <w:t>s</w:t>
      </w:r>
      <w:r w:rsidR="001C6756" w:rsidRPr="00954134">
        <w:rPr>
          <w:rFonts w:ascii="Arial" w:hAnsi="Arial" w:cs="Arial"/>
          <w:sz w:val="20"/>
          <w:szCs w:val="20"/>
          <w:lang w:val="en-GB"/>
        </w:rPr>
        <w:t xml:space="preserve"> below (Option 1 or Option 2 </w:t>
      </w:r>
      <w:r w:rsidR="001C6756">
        <w:rPr>
          <w:rFonts w:ascii="Arial" w:hAnsi="Arial" w:cs="Arial"/>
          <w:sz w:val="20"/>
          <w:szCs w:val="20"/>
          <w:lang w:val="en-GB"/>
        </w:rPr>
        <w:t xml:space="preserve">expressed above </w:t>
      </w:r>
      <w:r w:rsidR="001C6756" w:rsidRPr="00954134">
        <w:rPr>
          <w:rFonts w:ascii="Arial" w:hAnsi="Arial" w:cs="Arial"/>
          <w:sz w:val="20"/>
          <w:szCs w:val="20"/>
          <w:lang w:val="en-GB"/>
        </w:rPr>
        <w:t>give similar results).</w:t>
      </w:r>
    </w:p>
    <w:tbl>
      <w:tblPr>
        <w:tblW w:w="7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0"/>
        <w:gridCol w:w="1260"/>
        <w:gridCol w:w="1320"/>
        <w:gridCol w:w="1260"/>
      </w:tblGrid>
      <w:tr w:rsidR="001C6756" w:rsidRPr="00EC2593" w14:paraId="494DE4DF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A74F" w14:textId="77777777" w:rsidR="001C6756" w:rsidRPr="007C2FC0" w:rsidRDefault="001C6756" w:rsidP="00BD65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2FC0">
              <w:rPr>
                <w:rFonts w:ascii="Arial" w:hAnsi="Arial" w:cs="Arial"/>
                <w:b/>
                <w:sz w:val="20"/>
                <w:szCs w:val="20"/>
                <w:lang w:val="en-GB"/>
              </w:rPr>
              <w:t>SAN parameters</w:t>
            </w:r>
          </w:p>
          <w:p w14:paraId="061079E3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lang w:val="en-GB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BA6E" w14:textId="77777777" w:rsidR="001C6756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b/>
                <w:sz w:val="20"/>
                <w:lang w:val="en-GB" w:eastAsia="fr-FR"/>
              </w:rPr>
              <w:t>GEO</w:t>
            </w:r>
          </w:p>
          <w:p w14:paraId="1F9CD3F2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val="en-GB" w:eastAsia="fr-FR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B76A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b/>
                <w:sz w:val="20"/>
                <w:lang w:val="en-GB" w:eastAsia="fr-FR"/>
              </w:rPr>
              <w:t>LEO-1200 km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48CE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b/>
                <w:sz w:val="20"/>
                <w:lang w:val="en-GB" w:eastAsia="fr-FR"/>
              </w:rPr>
              <w:t>LEO-600 km</w:t>
            </w:r>
          </w:p>
        </w:tc>
      </w:tr>
      <w:tr w:rsidR="001C6756" w:rsidRPr="00EC2593" w14:paraId="6468A3EC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1747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Satellite altitude (km)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D796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35786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5256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1200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7399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600</w:t>
            </w:r>
          </w:p>
        </w:tc>
      </w:tr>
      <w:tr w:rsidR="001C6756" w:rsidRPr="00EC2593" w14:paraId="7ECC2122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91CB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3 dB beamwidth (°)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D24A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0,18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4DE8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1,76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7BC6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1,76</w:t>
            </w:r>
          </w:p>
        </w:tc>
      </w:tr>
      <w:tr w:rsidR="001C6756" w:rsidRPr="00EC2593" w14:paraId="6FAD82CA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1D1E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de-DE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de-DE" w:eastAsia="fr-FR"/>
              </w:rPr>
              <w:t>Satellite beam diameter at nadir (km)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0D33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1666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D1BB9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18</w:t>
            </w:r>
          </w:p>
        </w:tc>
      </w:tr>
    </w:tbl>
    <w:p w14:paraId="6E7F5F83" w14:textId="77777777" w:rsidR="001C6756" w:rsidRPr="00EC2593" w:rsidRDefault="001C6756" w:rsidP="001C6756">
      <w:pPr>
        <w:jc w:val="both"/>
        <w:rPr>
          <w:rFonts w:ascii="Arial" w:hAnsi="Arial" w:cs="Arial"/>
          <w:lang w:val="en-GB"/>
        </w:rPr>
      </w:pPr>
    </w:p>
    <w:p w14:paraId="27802698" w14:textId="77777777" w:rsidR="001C6756" w:rsidRPr="00954134" w:rsidRDefault="001C6756" w:rsidP="001C6756">
      <w:pPr>
        <w:jc w:val="both"/>
        <w:rPr>
          <w:rFonts w:ascii="Arial" w:hAnsi="Arial" w:cs="Arial"/>
          <w:sz w:val="20"/>
          <w:szCs w:val="20"/>
          <w:lang w:val="en-GB"/>
        </w:rPr>
      </w:pPr>
      <w:r w:rsidRPr="00954134">
        <w:rPr>
          <w:rFonts w:ascii="Arial" w:hAnsi="Arial" w:cs="Arial"/>
          <w:sz w:val="20"/>
          <w:szCs w:val="20"/>
          <w:lang w:val="en-GB"/>
        </w:rPr>
        <w:t>One can notice that the values are very similar with the ones from TR 38.821: 110, 40 and 20 km beam diameter respectively.</w:t>
      </w:r>
    </w:p>
    <w:p w14:paraId="7A554E63" w14:textId="77777777" w:rsidR="001C6756" w:rsidRPr="00954134" w:rsidRDefault="001C6756" w:rsidP="001C6756">
      <w:pPr>
        <w:jc w:val="both"/>
        <w:rPr>
          <w:rFonts w:ascii="Arial" w:hAnsi="Arial" w:cs="Arial"/>
          <w:sz w:val="20"/>
          <w:szCs w:val="20"/>
          <w:lang w:val="en-GB"/>
        </w:rPr>
      </w:pPr>
      <w:r w:rsidRPr="00954134">
        <w:rPr>
          <w:rFonts w:ascii="Arial" w:hAnsi="Arial" w:cs="Arial"/>
          <w:sz w:val="20"/>
          <w:szCs w:val="20"/>
          <w:lang w:val="en-GB"/>
        </w:rPr>
        <w:t>Moreover, the following set of SAN parameters are proposed for Ka-Band in DL (Set-1 from TR 38.821):</w:t>
      </w:r>
    </w:p>
    <w:p w14:paraId="35AD1C82" w14:textId="77777777" w:rsidR="001C6756" w:rsidRPr="00EC2593" w:rsidRDefault="001C6756" w:rsidP="001C6756">
      <w:pPr>
        <w:jc w:val="center"/>
        <w:rPr>
          <w:rFonts w:ascii="Arial" w:hAnsi="Arial" w:cs="Arial"/>
          <w:b/>
          <w:sz w:val="20"/>
          <w:szCs w:val="20"/>
          <w:lang w:val="en-GB"/>
        </w:rPr>
      </w:pPr>
      <w:r w:rsidRPr="00EC2593">
        <w:rPr>
          <w:rFonts w:ascii="Arial" w:eastAsia="Times New Roman" w:hAnsi="Arial" w:cs="Arial"/>
          <w:b/>
          <w:bCs/>
          <w:sz w:val="20"/>
          <w:szCs w:val="20"/>
          <w:lang w:val="en-GB" w:eastAsia="fr-FR"/>
        </w:rPr>
        <w:t>Ka-Band DownLink</w:t>
      </w:r>
      <w:r w:rsidRPr="00EC2593">
        <w:rPr>
          <w:rFonts w:ascii="Arial" w:hAnsi="Arial" w:cs="Arial"/>
          <w:b/>
          <w:sz w:val="20"/>
          <w:szCs w:val="20"/>
        </w:rPr>
        <w:t xml:space="preserve"> (i.e. </w:t>
      </w:r>
      <w:r>
        <w:rPr>
          <w:rFonts w:ascii="Arial" w:hAnsi="Arial" w:cs="Arial"/>
          <w:b/>
          <w:sz w:val="20"/>
          <w:szCs w:val="20"/>
        </w:rPr>
        <w:t>~</w:t>
      </w:r>
      <w:r w:rsidRPr="00EC2593">
        <w:rPr>
          <w:rFonts w:ascii="Arial" w:hAnsi="Arial" w:cs="Arial"/>
          <w:b/>
          <w:sz w:val="20"/>
          <w:szCs w:val="20"/>
        </w:rPr>
        <w:t>20 GHz for DL)</w:t>
      </w:r>
      <w:r>
        <w:rPr>
          <w:rFonts w:ascii="Arial" w:hAnsi="Arial" w:cs="Arial"/>
          <w:b/>
          <w:sz w:val="20"/>
          <w:szCs w:val="20"/>
        </w:rPr>
        <w:t xml:space="preserve"> for different satellite orbits</w:t>
      </w:r>
    </w:p>
    <w:tbl>
      <w:tblPr>
        <w:tblW w:w="7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0"/>
        <w:gridCol w:w="1260"/>
        <w:gridCol w:w="1320"/>
        <w:gridCol w:w="1260"/>
      </w:tblGrid>
      <w:tr w:rsidR="001C6756" w:rsidRPr="00EC2593" w14:paraId="58A36550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7A79" w14:textId="77777777" w:rsidR="001C6756" w:rsidRPr="007C2FC0" w:rsidRDefault="001C6756" w:rsidP="00BD65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2FC0">
              <w:rPr>
                <w:rFonts w:ascii="Arial" w:hAnsi="Arial" w:cs="Arial"/>
                <w:b/>
                <w:sz w:val="20"/>
                <w:szCs w:val="20"/>
                <w:lang w:val="en-GB"/>
              </w:rPr>
              <w:t>SAN parameters</w:t>
            </w:r>
          </w:p>
          <w:p w14:paraId="1806463B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en-GB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09D8" w14:textId="77777777" w:rsidR="001C6756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b/>
                <w:sz w:val="20"/>
                <w:lang w:val="en-GB" w:eastAsia="fr-FR"/>
              </w:rPr>
              <w:t>GEO</w:t>
            </w:r>
          </w:p>
          <w:p w14:paraId="5FA37716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7C1C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b/>
                <w:sz w:val="20"/>
                <w:lang w:val="en-GB" w:eastAsia="fr-FR"/>
              </w:rPr>
              <w:t>LEO-1200 km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EDF9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b/>
                <w:sz w:val="20"/>
                <w:lang w:val="en-GB" w:eastAsia="fr-FR"/>
              </w:rPr>
              <w:t>LEO-600 km</w:t>
            </w:r>
          </w:p>
        </w:tc>
      </w:tr>
      <w:tr w:rsidR="001C6756" w:rsidRPr="00EC2593" w14:paraId="40EFB9F7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9192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 xml:space="preserve">Equivalent satellite antenna aperture (m)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49E8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5,0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2823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0,5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C545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0,5</w:t>
            </w:r>
          </w:p>
        </w:tc>
      </w:tr>
      <w:tr w:rsidR="001C6756" w:rsidRPr="00EC2593" w14:paraId="471124B4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00A9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Satellite EIRP density (dBW/MHz)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3B9E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0FA3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C7FD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4</w:t>
            </w:r>
          </w:p>
        </w:tc>
      </w:tr>
      <w:tr w:rsidR="001C6756" w:rsidRPr="00EC2593" w14:paraId="2F130446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E787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fr-FR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fr-FR" w:eastAsia="fr-FR"/>
              </w:rPr>
              <w:t>Satellite Tx max Gain (dBi)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1397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58,5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50E8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38,5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D84E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38,5</w:t>
            </w:r>
          </w:p>
        </w:tc>
      </w:tr>
    </w:tbl>
    <w:p w14:paraId="0797C667" w14:textId="77777777" w:rsidR="001C6756" w:rsidRDefault="001C6756" w:rsidP="001C6756">
      <w:pPr>
        <w:jc w:val="both"/>
        <w:rPr>
          <w:lang w:val="en-GB"/>
        </w:rPr>
      </w:pPr>
    </w:p>
    <w:p w14:paraId="64A31024" w14:textId="77777777" w:rsidR="001C6756" w:rsidRPr="00954134" w:rsidRDefault="001C6756" w:rsidP="001C6756">
      <w:pPr>
        <w:jc w:val="both"/>
        <w:rPr>
          <w:rFonts w:ascii="Arial" w:hAnsi="Arial" w:cs="Arial"/>
          <w:sz w:val="20"/>
          <w:szCs w:val="20"/>
          <w:lang w:val="en-GB"/>
        </w:rPr>
      </w:pPr>
      <w:r w:rsidRPr="00954134">
        <w:rPr>
          <w:rFonts w:ascii="Arial" w:hAnsi="Arial" w:cs="Arial"/>
          <w:sz w:val="20"/>
          <w:szCs w:val="20"/>
          <w:lang w:val="en-GB"/>
        </w:rPr>
        <w:t>In TR 38.821 one can find the following set of SAN parameters proposed for Ka-Band in UL:</w:t>
      </w:r>
    </w:p>
    <w:p w14:paraId="5EAF3428" w14:textId="77777777" w:rsidR="001C6756" w:rsidRDefault="001C6756" w:rsidP="001C675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lang w:val="en-GB" w:eastAsia="fr-FR"/>
        </w:rPr>
      </w:pPr>
      <w:r w:rsidRPr="00EC2593">
        <w:rPr>
          <w:rFonts w:ascii="Arial" w:eastAsia="Times New Roman" w:hAnsi="Arial" w:cs="Arial"/>
          <w:b/>
          <w:bCs/>
          <w:sz w:val="20"/>
          <w:lang w:val="en-GB" w:eastAsia="fr-FR"/>
        </w:rPr>
        <w:t xml:space="preserve">Ka-Band UpLink from previous TR 38.821 (i.e. </w:t>
      </w:r>
      <w:r>
        <w:rPr>
          <w:rFonts w:ascii="Arial" w:hAnsi="Arial" w:cs="Arial"/>
          <w:b/>
          <w:sz w:val="20"/>
          <w:szCs w:val="20"/>
        </w:rPr>
        <w:t>~</w:t>
      </w:r>
      <w:r w:rsidRPr="00EC2593">
        <w:rPr>
          <w:rFonts w:ascii="Arial" w:eastAsia="Times New Roman" w:hAnsi="Arial" w:cs="Arial"/>
          <w:b/>
          <w:bCs/>
          <w:sz w:val="20"/>
          <w:lang w:val="en-GB" w:eastAsia="fr-FR"/>
        </w:rPr>
        <w:t>30 GHz for UL)</w:t>
      </w:r>
    </w:p>
    <w:p w14:paraId="0270BEC6" w14:textId="77777777" w:rsidR="001C6756" w:rsidRPr="00EC2593" w:rsidRDefault="001C6756" w:rsidP="001C675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lang w:val="en-GB" w:eastAsia="fr-FR"/>
        </w:rPr>
      </w:pPr>
    </w:p>
    <w:tbl>
      <w:tblPr>
        <w:tblW w:w="7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0"/>
        <w:gridCol w:w="1260"/>
        <w:gridCol w:w="1320"/>
        <w:gridCol w:w="1260"/>
      </w:tblGrid>
      <w:tr w:rsidR="001C6756" w:rsidRPr="00EC2593" w14:paraId="12ABB5E5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560C" w14:textId="77777777" w:rsidR="001C6756" w:rsidRPr="007C2FC0" w:rsidRDefault="001C6756" w:rsidP="00BD65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2FC0">
              <w:rPr>
                <w:rFonts w:ascii="Arial" w:hAnsi="Arial" w:cs="Arial"/>
                <w:b/>
                <w:sz w:val="20"/>
                <w:szCs w:val="20"/>
                <w:lang w:val="en-GB"/>
              </w:rPr>
              <w:t>SAN parameters</w:t>
            </w:r>
          </w:p>
          <w:p w14:paraId="2A18D2F8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en-GB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3EF3" w14:textId="77777777" w:rsidR="001C6756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b/>
                <w:sz w:val="20"/>
                <w:lang w:val="en-GB" w:eastAsia="fr-FR"/>
              </w:rPr>
              <w:t>GEO</w:t>
            </w:r>
          </w:p>
          <w:p w14:paraId="7515B55C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7664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b/>
                <w:sz w:val="20"/>
                <w:lang w:val="en-GB" w:eastAsia="fr-FR"/>
              </w:rPr>
              <w:t>LEO-1200 km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D0CA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b/>
                <w:sz w:val="20"/>
                <w:lang w:val="en-GB" w:eastAsia="fr-FR"/>
              </w:rPr>
              <w:t>LEO-600 km</w:t>
            </w:r>
          </w:p>
        </w:tc>
      </w:tr>
      <w:tr w:rsidR="001C6756" w:rsidRPr="00EC2593" w14:paraId="78492B51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C3DE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Equivalent satellite antenna aperture (m)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05E5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3,33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11C3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0,33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2B27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0,33</w:t>
            </w:r>
          </w:p>
        </w:tc>
      </w:tr>
      <w:tr w:rsidR="001C6756" w:rsidRPr="00EC2593" w14:paraId="6474461E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AC73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G/T max (dB/K)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9284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28,0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AA84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13,0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7E9F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13,0</w:t>
            </w:r>
          </w:p>
        </w:tc>
      </w:tr>
      <w:tr w:rsidR="001C6756" w:rsidRPr="00EC2593" w14:paraId="64464E4F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DB1E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fr-FR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fr-FR" w:eastAsia="fr-FR"/>
              </w:rPr>
              <w:t>Satellite RX max Gain (dBi)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EF27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58,5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A287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38,5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FC84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38,5</w:t>
            </w:r>
          </w:p>
        </w:tc>
      </w:tr>
      <w:tr w:rsidR="001C6756" w:rsidRPr="00EC2593" w14:paraId="2AF09293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1E5D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Earth temperature (K)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C4AD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290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1A74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290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CCDA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290</w:t>
            </w:r>
          </w:p>
        </w:tc>
      </w:tr>
      <w:tr w:rsidR="001C6756" w:rsidRPr="00EC2593" w14:paraId="7C693564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E0E6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Satcom Repeater Noise Figure (dB)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CD0A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F1A4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0,9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07D3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0,9</w:t>
            </w:r>
          </w:p>
        </w:tc>
      </w:tr>
    </w:tbl>
    <w:p w14:paraId="6B323463" w14:textId="77777777" w:rsidR="001C6756" w:rsidRDefault="001C6756" w:rsidP="001C6756">
      <w:pPr>
        <w:jc w:val="both"/>
        <w:rPr>
          <w:lang w:val="en-GB"/>
        </w:rPr>
      </w:pPr>
    </w:p>
    <w:p w14:paraId="0010ABEF" w14:textId="77777777" w:rsidR="001C6756" w:rsidRPr="00954134" w:rsidRDefault="001C6756" w:rsidP="001C6756">
      <w:pPr>
        <w:jc w:val="both"/>
        <w:rPr>
          <w:rFonts w:ascii="Arial" w:hAnsi="Arial" w:cs="Arial"/>
          <w:sz w:val="20"/>
          <w:szCs w:val="20"/>
          <w:lang w:val="en-GB"/>
        </w:rPr>
      </w:pPr>
      <w:r w:rsidRPr="001C6756">
        <w:rPr>
          <w:rFonts w:ascii="Arial" w:hAnsi="Arial" w:cs="Arial"/>
          <w:sz w:val="20"/>
          <w:szCs w:val="20"/>
          <w:highlight w:val="yellow"/>
          <w:lang w:val="en-GB"/>
        </w:rPr>
        <w:t>Recent state of the art indicates lower NF values for Ka-band compared to the ones proposed in TR 38.821. In “Ka-Band Low Noise Amplifier Sub-System Module for Communication Satellite payload” (S. K. Jain and all), a value between 2.6-2.8 dB NF is considered.</w:t>
      </w:r>
      <w:r w:rsidRPr="00954134">
        <w:rPr>
          <w:rFonts w:ascii="Arial" w:hAnsi="Arial" w:cs="Arial"/>
          <w:sz w:val="20"/>
          <w:szCs w:val="20"/>
          <w:lang w:val="en-GB"/>
        </w:rPr>
        <w:t xml:space="preserve"> Therefore, in order to have more realistic NTN-TN coexistence simulations in Ka-band, we therefore propose to consider a </w:t>
      </w:r>
      <w:r w:rsidRPr="001C6756">
        <w:rPr>
          <w:rFonts w:ascii="Arial" w:hAnsi="Arial" w:cs="Arial"/>
          <w:sz w:val="20"/>
          <w:szCs w:val="20"/>
          <w:highlight w:val="yellow"/>
          <w:lang w:val="en-GB"/>
        </w:rPr>
        <w:t>3.5 dB NF</w:t>
      </w:r>
      <w:r w:rsidRPr="00954134">
        <w:rPr>
          <w:rFonts w:ascii="Arial" w:hAnsi="Arial" w:cs="Arial"/>
          <w:sz w:val="20"/>
          <w:szCs w:val="20"/>
          <w:lang w:val="en-GB"/>
        </w:rPr>
        <w:t xml:space="preserve"> value for all satellite </w:t>
      </w:r>
      <w:r w:rsidRPr="00954134">
        <w:rPr>
          <w:rFonts w:ascii="Arial" w:hAnsi="Arial" w:cs="Arial"/>
          <w:sz w:val="20"/>
          <w:szCs w:val="20"/>
          <w:lang w:val="en-GB"/>
        </w:rPr>
        <w:lastRenderedPageBreak/>
        <w:t>orbits/SAN types. This will have natural implications on the G/T values which have been updated accordingly in the table below.</w:t>
      </w:r>
    </w:p>
    <w:p w14:paraId="1AA0ADF1" w14:textId="77777777" w:rsidR="001C6756" w:rsidRPr="00954134" w:rsidRDefault="001C6756" w:rsidP="001C6756">
      <w:pPr>
        <w:jc w:val="both"/>
        <w:rPr>
          <w:rFonts w:ascii="Arial" w:hAnsi="Arial" w:cs="Arial"/>
          <w:sz w:val="20"/>
          <w:szCs w:val="20"/>
          <w:lang w:val="en-GB"/>
        </w:rPr>
      </w:pPr>
      <w:r w:rsidRPr="00954134">
        <w:rPr>
          <w:rFonts w:ascii="Arial" w:hAnsi="Arial" w:cs="Arial"/>
          <w:sz w:val="20"/>
          <w:szCs w:val="20"/>
          <w:lang w:val="en-GB"/>
        </w:rPr>
        <w:t>Therefore, the following set of SAN parameters are proposed for Ka-Band in UL:</w:t>
      </w:r>
    </w:p>
    <w:p w14:paraId="213DC049" w14:textId="77777777" w:rsidR="001C6756" w:rsidRDefault="001C6756" w:rsidP="001C675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lang w:val="en-GB" w:eastAsia="fr-FR"/>
        </w:rPr>
      </w:pPr>
      <w:r w:rsidRPr="00EC2593">
        <w:rPr>
          <w:rFonts w:ascii="Arial" w:eastAsia="Times New Roman" w:hAnsi="Arial" w:cs="Arial"/>
          <w:b/>
          <w:bCs/>
          <w:sz w:val="20"/>
          <w:lang w:val="en-GB" w:eastAsia="fr-FR"/>
        </w:rPr>
        <w:t xml:space="preserve">Ka-Band UpLink (i.e. </w:t>
      </w:r>
      <w:r>
        <w:rPr>
          <w:rFonts w:ascii="Arial" w:hAnsi="Arial" w:cs="Arial"/>
          <w:b/>
          <w:sz w:val="20"/>
          <w:szCs w:val="20"/>
        </w:rPr>
        <w:t>~</w:t>
      </w:r>
      <w:r w:rsidRPr="00EC2593">
        <w:rPr>
          <w:rFonts w:ascii="Arial" w:eastAsia="Times New Roman" w:hAnsi="Arial" w:cs="Arial"/>
          <w:b/>
          <w:bCs/>
          <w:sz w:val="20"/>
          <w:lang w:val="en-GB" w:eastAsia="fr-FR"/>
        </w:rPr>
        <w:t>30 GHz for UL) – [new proposal, more realistic]</w:t>
      </w:r>
    </w:p>
    <w:p w14:paraId="59066776" w14:textId="77777777" w:rsidR="001C6756" w:rsidRPr="00EC2593" w:rsidRDefault="001C6756" w:rsidP="001C675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lang w:val="en-GB" w:eastAsia="fr-FR"/>
        </w:rPr>
      </w:pPr>
    </w:p>
    <w:tbl>
      <w:tblPr>
        <w:tblW w:w="7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0"/>
        <w:gridCol w:w="1260"/>
        <w:gridCol w:w="1320"/>
        <w:gridCol w:w="1260"/>
      </w:tblGrid>
      <w:tr w:rsidR="001C6756" w:rsidRPr="00EC2593" w14:paraId="4AEE302E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F14E" w14:textId="77777777" w:rsidR="001C6756" w:rsidRPr="007C2FC0" w:rsidRDefault="001C6756" w:rsidP="00BD65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2FC0">
              <w:rPr>
                <w:rFonts w:ascii="Arial" w:hAnsi="Arial" w:cs="Arial"/>
                <w:b/>
                <w:sz w:val="20"/>
                <w:szCs w:val="20"/>
                <w:lang w:val="en-GB"/>
              </w:rPr>
              <w:t>SAN parameters</w:t>
            </w:r>
          </w:p>
          <w:p w14:paraId="76253C90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en-GB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14A7D" w14:textId="77777777" w:rsidR="001C6756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b/>
                <w:sz w:val="20"/>
                <w:lang w:val="en-GB" w:eastAsia="fr-FR"/>
              </w:rPr>
              <w:t>GEO</w:t>
            </w:r>
          </w:p>
          <w:p w14:paraId="19E35FB9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0C88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b/>
                <w:sz w:val="20"/>
                <w:lang w:val="en-GB" w:eastAsia="fr-FR"/>
              </w:rPr>
              <w:t>LEO-1200 km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98C75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b/>
                <w:sz w:val="20"/>
                <w:lang w:val="en-GB" w:eastAsia="fr-FR"/>
              </w:rPr>
              <w:t>LEO-600 km</w:t>
            </w:r>
          </w:p>
        </w:tc>
      </w:tr>
      <w:tr w:rsidR="001C6756" w:rsidRPr="00EC2593" w14:paraId="7604E727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4016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Equivalent satellite antenna aperture (m)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4AA1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3,33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FD00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0,33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9BCC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0,33</w:t>
            </w:r>
          </w:p>
        </w:tc>
      </w:tr>
      <w:tr w:rsidR="001C6756" w:rsidRPr="00EC2593" w14:paraId="3F8E652B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CD43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color w:val="FF0000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b/>
                <w:sz w:val="20"/>
                <w:lang w:val="en-GB" w:eastAsia="fr-FR"/>
              </w:rPr>
              <w:t>G/T max (dB/K)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5430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trike/>
                <w:color w:val="FF0000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b/>
                <w:sz w:val="20"/>
                <w:lang w:val="en-GB" w:eastAsia="fr-FR"/>
              </w:rPr>
              <w:t>30,4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8EE7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trike/>
                <w:color w:val="FF0000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b/>
                <w:sz w:val="20"/>
                <w:lang w:val="en-GB" w:eastAsia="fr-FR"/>
              </w:rPr>
              <w:t>10,4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091D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trike/>
                <w:color w:val="FF0000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b/>
                <w:sz w:val="20"/>
                <w:lang w:val="en-GB" w:eastAsia="fr-FR"/>
              </w:rPr>
              <w:t>10,4</w:t>
            </w:r>
          </w:p>
        </w:tc>
      </w:tr>
      <w:tr w:rsidR="001C6756" w:rsidRPr="00EC2593" w14:paraId="1E19769E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EEF9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fr-FR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fr-FR" w:eastAsia="fr-FR"/>
              </w:rPr>
              <w:t>Satellite RX max Gain (dBi)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A3D2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58,5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6F34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38,5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F569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GB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en-GB" w:eastAsia="fr-FR"/>
              </w:rPr>
              <w:t>38,5</w:t>
            </w:r>
          </w:p>
        </w:tc>
      </w:tr>
      <w:tr w:rsidR="001C6756" w:rsidRPr="00EC2593" w14:paraId="74A4E4B7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4B16" w14:textId="77777777" w:rsidR="001C6756" w:rsidRPr="00EC2593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fr-FR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fr-FR" w:eastAsia="fr-FR"/>
              </w:rPr>
              <w:t>Earth temperature (K)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73F7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fr-FR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fr-FR" w:eastAsia="fr-FR"/>
              </w:rPr>
              <w:t>290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B6EE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fr-FR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fr-FR" w:eastAsia="fr-FR"/>
              </w:rPr>
              <w:t>290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8707" w14:textId="77777777" w:rsidR="001C6756" w:rsidRPr="00EC2593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fr-FR" w:eastAsia="fr-FR"/>
              </w:rPr>
            </w:pPr>
            <w:r w:rsidRPr="00EC2593">
              <w:rPr>
                <w:rFonts w:ascii="Arial" w:eastAsia="Times New Roman" w:hAnsi="Arial" w:cs="Arial"/>
                <w:sz w:val="20"/>
                <w:lang w:val="fr-FR" w:eastAsia="fr-FR"/>
              </w:rPr>
              <w:t>290</w:t>
            </w:r>
          </w:p>
        </w:tc>
      </w:tr>
      <w:tr w:rsidR="001C6756" w:rsidRPr="00EC2593" w14:paraId="13FFF3A4" w14:textId="77777777" w:rsidTr="00BD659A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4420" w14:textId="77777777" w:rsidR="001C6756" w:rsidRPr="001C6756" w:rsidRDefault="001C6756" w:rsidP="00BD659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highlight w:val="yellow"/>
                <w:lang w:eastAsia="fr-FR"/>
              </w:rPr>
            </w:pPr>
            <w:r w:rsidRPr="001C6756">
              <w:rPr>
                <w:rFonts w:ascii="Arial" w:eastAsia="Times New Roman" w:hAnsi="Arial" w:cs="Arial"/>
                <w:b/>
                <w:sz w:val="20"/>
                <w:highlight w:val="yellow"/>
                <w:lang w:eastAsia="fr-FR"/>
              </w:rPr>
              <w:t>Satcom Repeater Noise Figure (dB)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855F" w14:textId="77777777" w:rsidR="001C6756" w:rsidRPr="001C6756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highlight w:val="yellow"/>
                <w:lang w:val="fr-FR" w:eastAsia="fr-FR"/>
              </w:rPr>
            </w:pPr>
            <w:r w:rsidRPr="001C6756">
              <w:rPr>
                <w:rFonts w:ascii="Arial" w:eastAsia="Times New Roman" w:hAnsi="Arial" w:cs="Arial"/>
                <w:b/>
                <w:sz w:val="20"/>
                <w:highlight w:val="yellow"/>
                <w:lang w:val="fr-FR" w:eastAsia="fr-FR"/>
              </w:rPr>
              <w:t>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7031" w14:textId="77777777" w:rsidR="001C6756" w:rsidRPr="001C6756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highlight w:val="yellow"/>
                <w:lang w:val="fr-FR" w:eastAsia="fr-FR"/>
              </w:rPr>
            </w:pPr>
            <w:r w:rsidRPr="001C6756">
              <w:rPr>
                <w:rFonts w:ascii="Arial" w:eastAsia="Times New Roman" w:hAnsi="Arial" w:cs="Arial"/>
                <w:b/>
                <w:sz w:val="20"/>
                <w:highlight w:val="yellow"/>
                <w:lang w:val="fr-FR" w:eastAsia="fr-FR"/>
              </w:rPr>
              <w:t>3,5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EA1B" w14:textId="77777777" w:rsidR="001C6756" w:rsidRPr="001C6756" w:rsidRDefault="001C6756" w:rsidP="00BD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highlight w:val="yellow"/>
                <w:lang w:val="fr-FR" w:eastAsia="fr-FR"/>
              </w:rPr>
            </w:pPr>
            <w:r w:rsidRPr="001C6756">
              <w:rPr>
                <w:rFonts w:ascii="Arial" w:eastAsia="Times New Roman" w:hAnsi="Arial" w:cs="Arial"/>
                <w:b/>
                <w:sz w:val="20"/>
                <w:highlight w:val="yellow"/>
                <w:lang w:val="fr-FR" w:eastAsia="fr-FR"/>
              </w:rPr>
              <w:t>3,5</w:t>
            </w:r>
          </w:p>
        </w:tc>
      </w:tr>
    </w:tbl>
    <w:p w14:paraId="332682F6" w14:textId="3BC48B3E" w:rsidR="00660E5C" w:rsidRDefault="00441E35" w:rsidP="00660E5C">
      <w:pPr>
        <w:rPr>
          <w:lang w:val="en-GB"/>
        </w:rPr>
      </w:pPr>
      <w:r>
        <w:rPr>
          <w:lang w:val="en-GB"/>
        </w:rPr>
        <w:t>“</w:t>
      </w:r>
    </w:p>
    <w:p w14:paraId="63311287" w14:textId="5156854C" w:rsidR="00FD2BCF" w:rsidRDefault="007A66B6" w:rsidP="00FD2BCF">
      <w:pPr>
        <w:jc w:val="both"/>
        <w:rPr>
          <w:lang w:val="en-GB"/>
        </w:rPr>
      </w:pPr>
      <w:r>
        <w:rPr>
          <w:lang w:val="en-GB"/>
        </w:rPr>
        <w:t xml:space="preserve">G/T max was computed such as </w:t>
      </w:r>
      <w:r w:rsidR="00FD2BCF" w:rsidRPr="00863D4E">
        <w:rPr>
          <w:b/>
          <w:lang w:val="en-GB"/>
        </w:rPr>
        <w:t>G/T</w:t>
      </w:r>
      <w:r w:rsidRPr="00863D4E">
        <w:rPr>
          <w:b/>
          <w:lang w:val="en-GB"/>
        </w:rPr>
        <w:t>=</w:t>
      </w:r>
      <w:r w:rsidRPr="00863D4E">
        <w:rPr>
          <w:b/>
        </w:rPr>
        <w:t xml:space="preserve"> </w:t>
      </w:r>
      <w:r w:rsidRPr="00863D4E">
        <w:rPr>
          <w:b/>
          <w:lang w:val="en-GB"/>
        </w:rPr>
        <w:t>Satellite RX max Gain (dBi)-10*log10(Earth temperature(K)+</w:t>
      </w:r>
      <w:r w:rsidRPr="00863D4E">
        <w:rPr>
          <w:b/>
        </w:rPr>
        <w:t xml:space="preserve"> </w:t>
      </w:r>
      <w:r w:rsidRPr="00863D4E">
        <w:rPr>
          <w:b/>
          <w:lang w:val="en-GB"/>
        </w:rPr>
        <w:t>Repeater temperature (K))</w:t>
      </w:r>
      <w:r w:rsidR="00FD2BCF" w:rsidRPr="00863D4E">
        <w:rPr>
          <w:b/>
          <w:lang w:val="en-GB"/>
        </w:rPr>
        <w:t>,</w:t>
      </w:r>
      <w:r w:rsidRPr="00863D4E">
        <w:rPr>
          <w:b/>
          <w:lang w:val="en-GB"/>
        </w:rPr>
        <w:t xml:space="preserve"> </w:t>
      </w:r>
      <w:r>
        <w:rPr>
          <w:lang w:val="en-GB"/>
        </w:rPr>
        <w:t>where</w:t>
      </w:r>
      <w:r w:rsidR="00FD2BCF">
        <w:rPr>
          <w:lang w:val="en-GB"/>
        </w:rPr>
        <w:t xml:space="preserve"> </w:t>
      </w:r>
      <w:r w:rsidRPr="007A66B6">
        <w:rPr>
          <w:lang w:val="en-GB"/>
        </w:rPr>
        <w:t>Repeater temperature (K)</w:t>
      </w:r>
      <w:r>
        <w:rPr>
          <w:lang w:val="en-GB"/>
        </w:rPr>
        <w:t>=290*(10^(NF/10)-1) and NF=3.5</w:t>
      </w:r>
      <w:r w:rsidR="004E144F">
        <w:rPr>
          <w:lang w:val="en-GB"/>
        </w:rPr>
        <w:t xml:space="preserve"> </w:t>
      </w:r>
      <w:r>
        <w:rPr>
          <w:lang w:val="en-GB"/>
        </w:rPr>
        <w:t>dB.</w:t>
      </w:r>
      <w:r w:rsidR="00FD2BCF">
        <w:rPr>
          <w:lang w:val="en-GB"/>
        </w:rPr>
        <w:t xml:space="preserve"> Therefore</w:t>
      </w:r>
      <w:r w:rsidR="004E144F">
        <w:rPr>
          <w:lang w:val="en-GB"/>
        </w:rPr>
        <w:t>, one can find the following values</w:t>
      </w:r>
      <w:r w:rsidR="00FD2BCF">
        <w:rPr>
          <w:lang w:val="en-GB"/>
        </w:rPr>
        <w:t>:</w:t>
      </w:r>
    </w:p>
    <w:p w14:paraId="4B3A72CC" w14:textId="1E5B96CB" w:rsidR="007A66B6" w:rsidRDefault="00FD2BCF" w:rsidP="00660E5C">
      <w:pPr>
        <w:rPr>
          <w:lang w:val="en-GB"/>
        </w:rPr>
      </w:pPr>
      <w:r>
        <w:rPr>
          <w:lang w:val="en-GB"/>
        </w:rPr>
        <w:t xml:space="preserve">- </w:t>
      </w:r>
      <w:r w:rsidR="007A66B6">
        <w:rPr>
          <w:lang w:val="en-GB"/>
        </w:rPr>
        <w:t>for LEO case: G/T=38,5dBi-10*log10(290</w:t>
      </w:r>
      <w:r>
        <w:rPr>
          <w:lang w:val="en-GB"/>
        </w:rPr>
        <w:t>K</w:t>
      </w:r>
      <w:r w:rsidR="007A66B6">
        <w:rPr>
          <w:lang w:val="en-GB"/>
        </w:rPr>
        <w:t>+</w:t>
      </w:r>
      <w:r>
        <w:rPr>
          <w:lang w:val="en-GB"/>
        </w:rPr>
        <w:t>359,23K)=</w:t>
      </w:r>
      <w:r w:rsidRPr="00863D4E">
        <w:rPr>
          <w:b/>
          <w:lang w:val="en-GB"/>
        </w:rPr>
        <w:t>10,4 dB/K;</w:t>
      </w:r>
    </w:p>
    <w:p w14:paraId="3F9B72E3" w14:textId="3C349E9D" w:rsidR="00FD2BCF" w:rsidRPr="00660E5C" w:rsidRDefault="00FD2BCF" w:rsidP="00FD2BCF">
      <w:pPr>
        <w:rPr>
          <w:lang w:val="en-GB"/>
        </w:rPr>
      </w:pPr>
      <w:r>
        <w:rPr>
          <w:lang w:val="en-GB"/>
        </w:rPr>
        <w:t>- for GEO case: G/T=58,5dBi-10*log10(290K+359,23K)=</w:t>
      </w:r>
      <w:r w:rsidRPr="00863D4E">
        <w:rPr>
          <w:b/>
          <w:lang w:val="en-GB"/>
        </w:rPr>
        <w:t>3</w:t>
      </w:r>
      <w:r w:rsidR="00863D4E">
        <w:rPr>
          <w:b/>
          <w:lang w:val="en-GB"/>
        </w:rPr>
        <w:t>0,4 dB/K.</w:t>
      </w:r>
    </w:p>
    <w:p w14:paraId="65DC535D" w14:textId="3F446078" w:rsidR="00146A2F" w:rsidRDefault="00E90087" w:rsidP="00E02D87">
      <w:pPr>
        <w:pStyle w:val="Titre2"/>
        <w:jc w:val="both"/>
        <w:rPr>
          <w:rFonts w:ascii="Arial" w:hAnsi="Arial" w:cs="Arial"/>
          <w:b w:val="0"/>
          <w:lang w:val="en-GB"/>
        </w:rPr>
      </w:pPr>
      <w:r>
        <w:rPr>
          <w:rFonts w:ascii="Arial" w:hAnsi="Arial" w:cs="Arial"/>
          <w:b w:val="0"/>
          <w:lang w:val="en-GB"/>
        </w:rPr>
        <w:t xml:space="preserve">2.2 </w:t>
      </w:r>
      <w:r w:rsidR="00146A2F" w:rsidRPr="00146A2F">
        <w:rPr>
          <w:rFonts w:ascii="Arial" w:hAnsi="Arial" w:cs="Arial"/>
          <w:b w:val="0"/>
          <w:lang w:val="en-GB"/>
        </w:rPr>
        <w:t>Noise Figure Analysis and Comparison with Qualcomm Contribution</w:t>
      </w:r>
      <w:r w:rsidR="00146A2F">
        <w:rPr>
          <w:rFonts w:ascii="Arial" w:hAnsi="Arial" w:cs="Arial"/>
          <w:b w:val="0"/>
          <w:lang w:val="en-GB"/>
        </w:rPr>
        <w:t xml:space="preserve"> (</w:t>
      </w:r>
      <w:r w:rsidR="00020D72" w:rsidRPr="00020D72">
        <w:rPr>
          <w:rFonts w:ascii="Arial" w:hAnsi="Arial" w:cs="Arial"/>
          <w:b w:val="0"/>
          <w:lang w:val="en-GB"/>
        </w:rPr>
        <w:t>R4-2309508</w:t>
      </w:r>
      <w:r w:rsidR="00146A2F">
        <w:rPr>
          <w:rFonts w:ascii="Arial" w:hAnsi="Arial" w:cs="Arial"/>
          <w:b w:val="0"/>
          <w:lang w:val="en-GB"/>
        </w:rPr>
        <w:t>)</w:t>
      </w:r>
    </w:p>
    <w:p w14:paraId="77CDEAA2" w14:textId="46537A2A" w:rsidR="00146A2F" w:rsidRDefault="00E90087" w:rsidP="00020D72">
      <w:pPr>
        <w:jc w:val="both"/>
        <w:rPr>
          <w:rFonts w:ascii="Arial" w:hAnsi="Arial" w:cs="Arial"/>
          <w:sz w:val="20"/>
          <w:szCs w:val="20"/>
          <w:lang w:val="en-GB"/>
        </w:rPr>
      </w:pPr>
      <w:r w:rsidRPr="005A2D48">
        <w:rPr>
          <w:rFonts w:ascii="Arial" w:hAnsi="Arial" w:cs="Arial"/>
          <w:noProof/>
          <w:sz w:val="20"/>
          <w:szCs w:val="20"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7E79BE4E" wp14:editId="2C9521D9">
                <wp:simplePos x="0" y="0"/>
                <wp:positionH relativeFrom="column">
                  <wp:posOffset>120650</wp:posOffset>
                </wp:positionH>
                <wp:positionV relativeFrom="paragraph">
                  <wp:posOffset>553085</wp:posOffset>
                </wp:positionV>
                <wp:extent cx="5704840" cy="2918460"/>
                <wp:effectExtent l="0" t="0" r="10160" b="15240"/>
                <wp:wrapTopAndBottom/>
                <wp:docPr id="6" name="Zone de tex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4840" cy="291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754AAD" w14:textId="77777777" w:rsidR="001E438A" w:rsidRDefault="001E438A" w:rsidP="00020D72">
                            <w:r>
                              <w:t>The expression for overall system temperature is given by</w:t>
                            </w:r>
                          </w:p>
                          <w:p w14:paraId="65BE9880" w14:textId="77777777" w:rsidR="001E438A" w:rsidRPr="00D85296" w:rsidRDefault="00DF5BE9" w:rsidP="00020D72">
                            <w:pPr>
                              <w:rPr>
                                <w:rFonts w:eastAsiaTheme="minorEastAsia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a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L-1</m:t>
                                    </m:r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0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+L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+L(f-1)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G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R</m:t>
                                        </m:r>
                                      </m:sub>
                                    </m:sSub>
                                  </m:den>
                                </m:f>
                              </m:oMath>
                            </m:oMathPara>
                          </w:p>
                          <w:p w14:paraId="427AABED" w14:textId="77777777" w:rsidR="001E438A" w:rsidRDefault="001E438A" w:rsidP="00020D72">
                            <w:r>
                              <w:t xml:space="preserve">where </w:t>
                            </w:r>
                          </w:p>
                          <w:p w14:paraId="668E2DF2" w14:textId="14ECEEFC" w:rsidR="001E438A" w:rsidRDefault="001E438A" w:rsidP="00377280">
                            <w:pPr>
                              <w:pStyle w:val="Paragraphedeliste"/>
                              <w:numPr>
                                <w:ilvl w:val="0"/>
                                <w:numId w:val="27"/>
                              </w:numPr>
                            </w:pPr>
                            <w:r w:rsidRPr="00377280">
                              <w:rPr>
                                <w:i/>
                                <w:iCs/>
                              </w:rPr>
                              <w:t>T</w:t>
                            </w:r>
                            <w:r w:rsidRPr="00377280">
                              <w:rPr>
                                <w:i/>
                                <w:iCs/>
                                <w:vertAlign w:val="subscript"/>
                              </w:rPr>
                              <w:t>a</w:t>
                            </w:r>
                            <w:r>
                              <w:t xml:space="preserve"> is the antenna temperature (</w:t>
                            </w:r>
                            <w:r w:rsidRPr="00377280">
                              <w:rPr>
                                <w:highlight w:val="yellow"/>
                              </w:rPr>
                              <w:t xml:space="preserve">assumed to be </w:t>
                            </w:r>
                            <w:r w:rsidR="00846836">
                              <w:rPr>
                                <w:highlight w:val="yellow"/>
                              </w:rPr>
                              <w:t>290</w:t>
                            </w:r>
                            <w:r w:rsidRPr="00377280">
                              <w:rPr>
                                <w:highlight w:val="yellow"/>
                              </w:rPr>
                              <w:t xml:space="preserve"> K</w:t>
                            </w:r>
                            <w:r>
                              <w:t xml:space="preserve">), </w:t>
                            </w:r>
                          </w:p>
                          <w:p w14:paraId="5985151E" w14:textId="7AB72A56" w:rsidR="001E438A" w:rsidRDefault="001E438A" w:rsidP="00377280">
                            <w:pPr>
                              <w:pStyle w:val="Paragraphedeliste"/>
                              <w:numPr>
                                <w:ilvl w:val="0"/>
                                <w:numId w:val="27"/>
                              </w:numPr>
                            </w:pPr>
                            <w:r w:rsidRPr="00377280">
                              <w:rPr>
                                <w:i/>
                                <w:iCs/>
                              </w:rPr>
                              <w:t>L</w:t>
                            </w:r>
                            <w:r>
                              <w:t xml:space="preserve"> is the front-end loss before the LNA (</w:t>
                            </w:r>
                            <w:r w:rsidR="00FB790A">
                              <w:rPr>
                                <w:highlight w:val="yellow"/>
                              </w:rPr>
                              <w:t xml:space="preserve">assumed to be 0,5 </w:t>
                            </w:r>
                            <w:r w:rsidRPr="00377280">
                              <w:rPr>
                                <w:highlight w:val="yellow"/>
                              </w:rPr>
                              <w:t>dB</w:t>
                            </w:r>
                            <w:r>
                              <w:t xml:space="preserve">), </w:t>
                            </w:r>
                          </w:p>
                          <w:p w14:paraId="5842F089" w14:textId="7685EB63" w:rsidR="001E438A" w:rsidRDefault="001E438A" w:rsidP="00377280">
                            <w:pPr>
                              <w:pStyle w:val="Paragraphedeliste"/>
                              <w:numPr>
                                <w:ilvl w:val="0"/>
                                <w:numId w:val="27"/>
                              </w:numPr>
                            </w:pPr>
                            <w:r w:rsidRPr="00377280">
                              <w:rPr>
                                <w:i/>
                                <w:iCs/>
                              </w:rPr>
                              <w:t>T</w:t>
                            </w:r>
                            <w:r w:rsidRPr="00377280">
                              <w:rPr>
                                <w:i/>
                                <w:iCs/>
                                <w:vertAlign w:val="subscript"/>
                              </w:rPr>
                              <w:t>R</w:t>
                            </w:r>
                            <w:r>
                              <w:t xml:space="preserve"> and </w:t>
                            </w:r>
                            <w:r w:rsidRPr="00377280">
                              <w:rPr>
                                <w:i/>
                                <w:iCs/>
                              </w:rPr>
                              <w:t>G</w:t>
                            </w:r>
                            <w:r w:rsidRPr="00377280">
                              <w:rPr>
                                <w:i/>
                                <w:iCs/>
                                <w:vertAlign w:val="subscript"/>
                              </w:rPr>
                              <w:t>R</w:t>
                            </w:r>
                            <w:r>
                              <w:t xml:space="preserve"> are the noise temperature and gain of the LNA</w:t>
                            </w:r>
                            <w:r w:rsidR="00660E5C">
                              <w:t xml:space="preserve"> (LNA NF 2,1 dB</w:t>
                            </w:r>
                            <w:r w:rsidR="00FB790A">
                              <w:t xml:space="preserve">, </w:t>
                            </w:r>
                            <w:r w:rsidR="00FB790A" w:rsidRPr="00FB790A">
                              <w:rPr>
                                <w:iCs/>
                              </w:rPr>
                              <w:t>G</w:t>
                            </w:r>
                            <w:r w:rsidR="00FB790A" w:rsidRPr="00FB790A">
                              <w:rPr>
                                <w:iCs/>
                                <w:vertAlign w:val="subscript"/>
                              </w:rPr>
                              <w:t xml:space="preserve">R </w:t>
                            </w:r>
                            <w:r w:rsidR="00660E5C">
                              <w:rPr>
                                <w:iCs/>
                                <w:vertAlign w:val="subscript"/>
                              </w:rPr>
                              <w:t xml:space="preserve"> </w:t>
                            </w:r>
                            <w:r w:rsidR="00660E5C">
                              <w:rPr>
                                <w:iCs/>
                              </w:rPr>
                              <w:t xml:space="preserve">40 </w:t>
                            </w:r>
                            <w:r w:rsidR="00FB790A" w:rsidRPr="00FB790A">
                              <w:rPr>
                                <w:iCs/>
                              </w:rPr>
                              <w:t>dB</w:t>
                            </w:r>
                            <w:r w:rsidR="00FB790A">
                              <w:t>)</w:t>
                            </w:r>
                            <w:r>
                              <w:t xml:space="preserve">, and </w:t>
                            </w:r>
                            <w:r w:rsidRPr="00377280">
                              <w:rPr>
                                <w:i/>
                                <w:iCs/>
                              </w:rPr>
                              <w:t>f</w:t>
                            </w:r>
                            <w:r>
                              <w:t xml:space="preserve"> is the noise figure of the rest of the receiver beyond the LNA (</w:t>
                            </w:r>
                            <w:r w:rsidRPr="00377280">
                              <w:rPr>
                                <w:highlight w:val="yellow"/>
                              </w:rPr>
                              <w:t>assumed 6 dB</w:t>
                            </w:r>
                            <w:r>
                              <w:t xml:space="preserve">).  </w:t>
                            </w:r>
                          </w:p>
                          <w:p w14:paraId="5BED558B" w14:textId="1CB831B9" w:rsidR="001E438A" w:rsidRDefault="001E438A" w:rsidP="00020D72">
                            <w:r>
                              <w:t>The system noise temperature is averaged across all LNA’s reported and then converted to an equivalent noise figure by the following equation</w:t>
                            </w:r>
                          </w:p>
                          <w:p w14:paraId="3AF796AE" w14:textId="77777777" w:rsidR="001E438A" w:rsidRPr="00020D72" w:rsidRDefault="00DF5BE9" w:rsidP="00020D72">
                            <w:pPr>
                              <w:rPr>
                                <w:rFonts w:eastAsiaTheme="minorEastAsia"/>
                                <w:lang w:val="de-DE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f</m:t>
                                    </m:r>
                                  </m:sub>
                                </m:sSub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Theme="minorEastAsia" w:hAnsi="Cambria Math"/>
                                        <w:lang w:val="de-DE"/>
                                      </w:rPr>
                                      <m:t>dB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/>
                                    <w:lang w:val="de-DE"/>
                                  </w:rPr>
                                  <m:t>=10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funcPr>
                                  <m:fNam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val="de-DE"/>
                                          </w:rPr>
                                          <m:t>log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lang w:val="de-DE"/>
                                          </w:rPr>
                                          <m:t>10</m:t>
                                        </m:r>
                                      </m:sub>
                                    </m:sSub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T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S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lang w:val="de-DE"/>
                                              </w:rPr>
                                              <m:t>-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T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a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T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  <w:lang w:val="de-DE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Theme="minorEastAsia" w:hAnsi="Cambria Math"/>
                                            <w:lang w:val="de-DE"/>
                                          </w:rPr>
                                          <m:t>+1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  <w:p w14:paraId="34AC5AD8" w14:textId="7A6EFE2D" w:rsidR="001E438A" w:rsidRPr="00F85E05" w:rsidRDefault="001E438A" w:rsidP="00020D72">
                            <w:pPr>
                              <w:rPr>
                                <w:b/>
                                <w:bCs/>
                                <w:lang w:val="de-DE"/>
                              </w:rPr>
                            </w:pPr>
                            <w:r w:rsidRPr="00F85E05">
                              <w:rPr>
                                <w:lang w:val="de-D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79BE4E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9.5pt;margin-top:43.55pt;width:449.2pt;height:229.8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">
                <v:textbox>
                  <w:txbxContent>
                    <w:p w14:paraId="23754AAD" w14:textId="77777777" w:rsidR="001E438A" w:rsidRDefault="001E438A" w:rsidP="00020D72">
                      <w:r>
                        <w:t>The expression for overall system temperature is given by</w:t>
                      </w:r>
                    </w:p>
                    <w:p w14:paraId="65BE9880" w14:textId="77777777" w:rsidR="001E438A" w:rsidRPr="00D85296" w:rsidRDefault="00765B95" w:rsidP="00020D72">
                      <w:pPr>
                        <w:rPr>
                          <w:rFonts w:eastAsiaTheme="minorEastAsia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L-1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+L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+L(f-1)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0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</m:sub>
                              </m:sSub>
                            </m:den>
                          </m:f>
                        </m:oMath>
                      </m:oMathPara>
                    </w:p>
                    <w:p w14:paraId="427AABED" w14:textId="77777777" w:rsidR="001E438A" w:rsidRDefault="001E438A" w:rsidP="00020D72">
                      <w:proofErr w:type="gramStart"/>
                      <w:r>
                        <w:t>where</w:t>
                      </w:r>
                      <w:proofErr w:type="gramEnd"/>
                      <w:r>
                        <w:t xml:space="preserve"> </w:t>
                      </w:r>
                    </w:p>
                    <w:p w14:paraId="668E2DF2" w14:textId="14ECEEFC" w:rsidR="001E438A" w:rsidRDefault="001E438A" w:rsidP="00377280">
                      <w:pPr>
                        <w:pStyle w:val="Paragraphedeliste"/>
                        <w:numPr>
                          <w:ilvl w:val="0"/>
                          <w:numId w:val="27"/>
                        </w:numPr>
                      </w:pPr>
                      <w:r w:rsidRPr="00377280">
                        <w:rPr>
                          <w:i/>
                          <w:iCs/>
                        </w:rPr>
                        <w:t>T</w:t>
                      </w:r>
                      <w:r w:rsidRPr="00377280">
                        <w:rPr>
                          <w:i/>
                          <w:iCs/>
                          <w:vertAlign w:val="subscript"/>
                        </w:rPr>
                        <w:t>a</w:t>
                      </w:r>
                      <w:r>
                        <w:t xml:space="preserve"> is the antenna temperature (</w:t>
                      </w:r>
                      <w:r w:rsidRPr="00377280">
                        <w:rPr>
                          <w:highlight w:val="yellow"/>
                        </w:rPr>
                        <w:t xml:space="preserve">assumed to be </w:t>
                      </w:r>
                      <w:r w:rsidR="00846836">
                        <w:rPr>
                          <w:highlight w:val="yellow"/>
                        </w:rPr>
                        <w:t>290</w:t>
                      </w:r>
                      <w:r w:rsidRPr="00377280">
                        <w:rPr>
                          <w:highlight w:val="yellow"/>
                        </w:rPr>
                        <w:t xml:space="preserve"> K</w:t>
                      </w:r>
                      <w:r>
                        <w:t xml:space="preserve">), </w:t>
                      </w:r>
                    </w:p>
                    <w:p w14:paraId="5985151E" w14:textId="7AB72A56" w:rsidR="001E438A" w:rsidRDefault="001E438A" w:rsidP="00377280">
                      <w:pPr>
                        <w:pStyle w:val="Paragraphedeliste"/>
                        <w:numPr>
                          <w:ilvl w:val="0"/>
                          <w:numId w:val="27"/>
                        </w:numPr>
                      </w:pPr>
                      <w:r w:rsidRPr="00377280">
                        <w:rPr>
                          <w:i/>
                          <w:iCs/>
                        </w:rPr>
                        <w:t>L</w:t>
                      </w:r>
                      <w:r>
                        <w:t xml:space="preserve"> is the front-end loss before the LNA (</w:t>
                      </w:r>
                      <w:r w:rsidR="00FB790A">
                        <w:rPr>
                          <w:highlight w:val="yellow"/>
                        </w:rPr>
                        <w:t xml:space="preserve">assumed to be 0,5 </w:t>
                      </w:r>
                      <w:r w:rsidRPr="00377280">
                        <w:rPr>
                          <w:highlight w:val="yellow"/>
                        </w:rPr>
                        <w:t>dB</w:t>
                      </w:r>
                      <w:r>
                        <w:t xml:space="preserve">), </w:t>
                      </w:r>
                    </w:p>
                    <w:p w14:paraId="5842F089" w14:textId="7685EB63" w:rsidR="001E438A" w:rsidRDefault="001E438A" w:rsidP="00377280">
                      <w:pPr>
                        <w:pStyle w:val="Paragraphedeliste"/>
                        <w:numPr>
                          <w:ilvl w:val="0"/>
                          <w:numId w:val="27"/>
                        </w:numPr>
                      </w:pPr>
                      <w:r w:rsidRPr="00377280">
                        <w:rPr>
                          <w:i/>
                          <w:iCs/>
                        </w:rPr>
                        <w:t>T</w:t>
                      </w:r>
                      <w:r w:rsidRPr="00377280">
                        <w:rPr>
                          <w:i/>
                          <w:iCs/>
                          <w:vertAlign w:val="subscript"/>
                        </w:rPr>
                        <w:t>R</w:t>
                      </w:r>
                      <w:r>
                        <w:t xml:space="preserve"> and </w:t>
                      </w:r>
                      <w:r w:rsidRPr="00377280">
                        <w:rPr>
                          <w:i/>
                          <w:iCs/>
                        </w:rPr>
                        <w:t>G</w:t>
                      </w:r>
                      <w:r w:rsidRPr="00377280">
                        <w:rPr>
                          <w:i/>
                          <w:iCs/>
                          <w:vertAlign w:val="subscript"/>
                        </w:rPr>
                        <w:t>R</w:t>
                      </w:r>
                      <w:r>
                        <w:t xml:space="preserve"> are the noise temperature and gain of the LNA</w:t>
                      </w:r>
                      <w:r w:rsidR="00660E5C">
                        <w:t xml:space="preserve"> (LNA NF 2</w:t>
                      </w:r>
                      <w:proofErr w:type="gramStart"/>
                      <w:r w:rsidR="00660E5C">
                        <w:t>,1</w:t>
                      </w:r>
                      <w:proofErr w:type="gramEnd"/>
                      <w:r w:rsidR="00660E5C">
                        <w:t xml:space="preserve"> dB</w:t>
                      </w:r>
                      <w:r w:rsidR="00FB790A">
                        <w:t xml:space="preserve">, </w:t>
                      </w:r>
                      <w:r w:rsidR="00FB790A" w:rsidRPr="00FB790A">
                        <w:rPr>
                          <w:iCs/>
                        </w:rPr>
                        <w:t>G</w:t>
                      </w:r>
                      <w:r w:rsidR="00FB790A" w:rsidRPr="00FB790A">
                        <w:rPr>
                          <w:iCs/>
                          <w:vertAlign w:val="subscript"/>
                        </w:rPr>
                        <w:t xml:space="preserve">R </w:t>
                      </w:r>
                      <w:r w:rsidR="00660E5C">
                        <w:rPr>
                          <w:iCs/>
                          <w:vertAlign w:val="subscript"/>
                        </w:rPr>
                        <w:t xml:space="preserve"> </w:t>
                      </w:r>
                      <w:r w:rsidR="00660E5C">
                        <w:rPr>
                          <w:iCs/>
                        </w:rPr>
                        <w:t xml:space="preserve">40 </w:t>
                      </w:r>
                      <w:r w:rsidR="00FB790A" w:rsidRPr="00FB790A">
                        <w:rPr>
                          <w:iCs/>
                        </w:rPr>
                        <w:t>dB</w:t>
                      </w:r>
                      <w:r w:rsidR="00FB790A">
                        <w:t>)</w:t>
                      </w:r>
                      <w:r>
                        <w:t xml:space="preserve">, and </w:t>
                      </w:r>
                      <w:r w:rsidRPr="00377280">
                        <w:rPr>
                          <w:i/>
                          <w:iCs/>
                        </w:rPr>
                        <w:t>f</w:t>
                      </w:r>
                      <w:r>
                        <w:t xml:space="preserve"> is the noise figure of the rest of the receiver beyond the LNA (</w:t>
                      </w:r>
                      <w:r w:rsidRPr="00377280">
                        <w:rPr>
                          <w:highlight w:val="yellow"/>
                        </w:rPr>
                        <w:t>assumed 6 dB</w:t>
                      </w:r>
                      <w:r>
                        <w:t xml:space="preserve">).  </w:t>
                      </w:r>
                    </w:p>
                    <w:p w14:paraId="5BED558B" w14:textId="1CB831B9" w:rsidR="001E438A" w:rsidRDefault="001E438A" w:rsidP="00020D72">
                      <w:r>
                        <w:t>The system noise temperature is averaged across all LNA’s reported and then converted to an equivalent noise figure by the following equation</w:t>
                      </w:r>
                    </w:p>
                    <w:p w14:paraId="3AF796AE" w14:textId="77777777" w:rsidR="001E438A" w:rsidRPr="00020D72" w:rsidRDefault="00765B95" w:rsidP="00020D72">
                      <w:pPr>
                        <w:rPr>
                          <w:rFonts w:eastAsiaTheme="minorEastAsia"/>
                          <w:lang w:val="de-DE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f</m:t>
                              </m:r>
                            </m:sub>
                          </m:s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ascii="Cambria Math" w:eastAsiaTheme="minorEastAsia" w:hAnsi="Cambria Math"/>
                                  <w:lang w:val="de-DE"/>
                                </w:rPr>
                                <m:t>dB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  <w:lang w:val="de-DE"/>
                            </w:rPr>
                            <m:t>=10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de-DE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lang w:val="de-DE"/>
                                    </w:rPr>
                                    <m:t>10</m:t>
                                  </m:r>
                                </m:sub>
                              </m:sSub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S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Theme="minorEastAsia" w:hAnsi="Cambria Math"/>
                                          <w:lang w:val="de-DE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a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lang w:val="de-DE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Theme="minorEastAsia" w:hAnsi="Cambria Math"/>
                                      <w:lang w:val="de-DE"/>
                                    </w:rPr>
                                    <m:t>+1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  <w:p w14:paraId="34AC5AD8" w14:textId="7A6EFE2D" w:rsidR="001E438A" w:rsidRPr="00F85E05" w:rsidRDefault="001E438A" w:rsidP="00020D72">
                      <w:pPr>
                        <w:rPr>
                          <w:b/>
                          <w:bCs/>
                          <w:lang w:val="de-DE"/>
                        </w:rPr>
                      </w:pPr>
                      <w:r w:rsidRPr="00F85E05">
                        <w:rPr>
                          <w:lang w:val="de-DE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Arial" w:hAnsi="Arial" w:cs="Arial"/>
          <w:sz w:val="20"/>
          <w:szCs w:val="20"/>
          <w:lang w:val="en-GB"/>
        </w:rPr>
        <w:t xml:space="preserve">Following Qualcomm methodology presented in </w:t>
      </w:r>
      <w:r w:rsidRPr="00660E5C">
        <w:rPr>
          <w:rFonts w:ascii="Arial" w:hAnsi="Arial" w:cs="Arial"/>
          <w:b/>
          <w:sz w:val="20"/>
          <w:szCs w:val="20"/>
          <w:lang w:val="en-GB"/>
        </w:rPr>
        <w:t>R4-2309508</w:t>
      </w:r>
      <w:r>
        <w:rPr>
          <w:rFonts w:ascii="Arial" w:hAnsi="Arial" w:cs="Arial"/>
          <w:sz w:val="20"/>
          <w:szCs w:val="20"/>
          <w:lang w:val="en-GB"/>
        </w:rPr>
        <w:t xml:space="preserve"> and information provided in</w:t>
      </w:r>
      <w:r w:rsidR="00660E5C" w:rsidRPr="00660E5C">
        <w:rPr>
          <w:rFonts w:ascii="Arial" w:hAnsi="Arial" w:cs="Arial"/>
          <w:sz w:val="20"/>
          <w:szCs w:val="20"/>
          <w:lang w:val="en-GB"/>
        </w:rPr>
        <w:t xml:space="preserve"> </w:t>
      </w:r>
      <w:r w:rsidR="00660E5C" w:rsidRPr="00660E5C">
        <w:rPr>
          <w:rFonts w:ascii="Arial" w:hAnsi="Arial" w:cs="Arial"/>
          <w:b/>
          <w:sz w:val="20"/>
          <w:szCs w:val="20"/>
          <w:lang w:val="en-GB"/>
        </w:rPr>
        <w:t>R4-2312120</w:t>
      </w:r>
      <w:r>
        <w:rPr>
          <w:rFonts w:ascii="Arial" w:hAnsi="Arial" w:cs="Arial"/>
          <w:sz w:val="20"/>
          <w:szCs w:val="20"/>
          <w:lang w:val="en-GB"/>
        </w:rPr>
        <w:t xml:space="preserve"> (by THALES</w:t>
      </w:r>
      <w:r w:rsidR="00894FE4">
        <w:rPr>
          <w:rFonts w:ascii="Arial" w:hAnsi="Arial" w:cs="Arial"/>
          <w:sz w:val="20"/>
          <w:szCs w:val="20"/>
          <w:lang w:val="en-GB"/>
        </w:rPr>
        <w:t>, see also information on LNA for Ka-band</w:t>
      </w:r>
      <w:r>
        <w:rPr>
          <w:rFonts w:ascii="Arial" w:hAnsi="Arial" w:cs="Arial"/>
          <w:sz w:val="20"/>
          <w:szCs w:val="20"/>
          <w:lang w:val="en-GB"/>
        </w:rPr>
        <w:t>) is it possible to derive a SAN NF of maximum 3.5 dB with the following parameters:</w:t>
      </w:r>
    </w:p>
    <w:p w14:paraId="0AD184EE" w14:textId="4E2700D4" w:rsidR="00E90087" w:rsidRDefault="00E90087" w:rsidP="00020D72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3F39A0AB" w14:textId="7D673C86" w:rsidR="00020D72" w:rsidRPr="005A2D48" w:rsidRDefault="00E90087" w:rsidP="00146A2F">
      <w:pPr>
        <w:rPr>
          <w:rFonts w:ascii="Arial" w:hAnsi="Arial" w:cs="Arial"/>
          <w:sz w:val="20"/>
          <w:szCs w:val="20"/>
          <w:lang w:val="en-GB"/>
        </w:rPr>
      </w:pPr>
      <w:r>
        <w:rPr>
          <w:lang w:val="en-GB"/>
        </w:rPr>
        <w:lastRenderedPageBreak/>
        <w:t>With the following</w:t>
      </w:r>
      <w:r w:rsidR="00FB790A">
        <w:rPr>
          <w:rFonts w:ascii="Arial" w:hAnsi="Arial" w:cs="Arial"/>
          <w:sz w:val="20"/>
          <w:szCs w:val="20"/>
          <w:lang w:val="en-GB"/>
        </w:rPr>
        <w:t xml:space="preserve"> explicative figure </w:t>
      </w:r>
      <w:r w:rsidR="00FB790A" w:rsidRPr="00E90087">
        <w:rPr>
          <w:rFonts w:ascii="Arial" w:hAnsi="Arial" w:cs="Arial"/>
          <w:sz w:val="20"/>
          <w:szCs w:val="20"/>
          <w:lang w:val="en-GB"/>
        </w:rPr>
        <w:t>R4-2309508</w:t>
      </w:r>
      <w:r w:rsidR="00020D72" w:rsidRPr="005A2D48">
        <w:rPr>
          <w:rFonts w:ascii="Arial" w:hAnsi="Arial" w:cs="Arial"/>
          <w:sz w:val="20"/>
          <w:szCs w:val="20"/>
          <w:lang w:val="en-GB"/>
        </w:rPr>
        <w:t>:</w:t>
      </w:r>
    </w:p>
    <w:p w14:paraId="13131B2F" w14:textId="4D604457" w:rsidR="00020D72" w:rsidRPr="00FD2BCF" w:rsidRDefault="00020D72" w:rsidP="005B53B1">
      <w:pPr>
        <w:rPr>
          <w:lang w:val="en-GB"/>
        </w:rPr>
      </w:pPr>
    </w:p>
    <w:p w14:paraId="5F069365" w14:textId="175ADD35" w:rsidR="00020D72" w:rsidRDefault="00020D72" w:rsidP="005B53B1"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70D4F26" wp14:editId="21A11F30">
                <wp:simplePos x="0" y="0"/>
                <wp:positionH relativeFrom="column">
                  <wp:posOffset>516890</wp:posOffset>
                </wp:positionH>
                <wp:positionV relativeFrom="paragraph">
                  <wp:posOffset>6350</wp:posOffset>
                </wp:positionV>
                <wp:extent cx="0" cy="601980"/>
                <wp:effectExtent l="0" t="0" r="19050" b="26670"/>
                <wp:wrapNone/>
                <wp:docPr id="3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19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CDB988" id="Straight Connector 2" o:spid="_x0000_s1026" style="position:absolute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.7pt,.5pt" to="40.7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" strokecolor="#4579b8 [3044]" strokeweight="1pt"/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C33899" wp14:editId="385EEF3E">
                <wp:simplePos x="0" y="0"/>
                <wp:positionH relativeFrom="column">
                  <wp:posOffset>367983</wp:posOffset>
                </wp:positionH>
                <wp:positionV relativeFrom="paragraph">
                  <wp:posOffset>5716</wp:posOffset>
                </wp:positionV>
                <wp:extent cx="302781" cy="236169"/>
                <wp:effectExtent l="19050" t="0" r="33655" b="31115"/>
                <wp:wrapNone/>
                <wp:docPr id="28" name="Isosceles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02781" cy="236169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5408D4A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" o:spid="_x0000_s1026" type="#_x0000_t5" style="position:absolute;margin-left:29pt;margin-top:.45pt;width:23.85pt;height:18.6pt;rotation:180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" filled="f" strokecolor="#243f60 [1604]" strokeweight="2pt"/>
            </w:pict>
          </mc:Fallback>
        </mc:AlternateContent>
      </w:r>
      <w:r w:rsidRPr="000E3644">
        <w:rPr>
          <w:noProof/>
          <w:highlight w:val="yellow"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2D0CF710" wp14:editId="656EFCF9">
                <wp:simplePos x="0" y="0"/>
                <wp:positionH relativeFrom="column">
                  <wp:posOffset>1152525</wp:posOffset>
                </wp:positionH>
                <wp:positionV relativeFrom="paragraph">
                  <wp:posOffset>117475</wp:posOffset>
                </wp:positionV>
                <wp:extent cx="552450" cy="264160"/>
                <wp:effectExtent l="0" t="0" r="0" b="254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64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2FA85" w14:textId="77777777" w:rsidR="001E438A" w:rsidRPr="000E3644" w:rsidRDefault="001E438A" w:rsidP="00020D72">
                            <w:pPr>
                              <w:rPr>
                                <w:i/>
                                <w:iCs/>
                              </w:rPr>
                            </w:pPr>
                            <w:r w:rsidRPr="000E3644">
                              <w:rPr>
                                <w:i/>
                                <w:iCs/>
                              </w:rPr>
                              <w:t>T</w:t>
                            </w:r>
                            <w:r w:rsidRPr="000E3644">
                              <w:rPr>
                                <w:i/>
                                <w:iCs/>
                                <w:vertAlign w:val="subscript"/>
                              </w:rPr>
                              <w:t>R</w:t>
                            </w:r>
                            <w:r w:rsidRPr="000E3644">
                              <w:rPr>
                                <w:i/>
                                <w:iCs/>
                              </w:rPr>
                              <w:t>, G</w:t>
                            </w:r>
                            <w:r w:rsidRPr="000E3644">
                              <w:rPr>
                                <w:i/>
                                <w:iCs/>
                                <w:vertAlign w:val="subscript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CF710" id="Text Box 2" o:spid="_x0000_s1027" type="#_x0000_t202" style="position:absolute;margin-left:90.75pt;margin-top:9.25pt;width:43.5pt;height:20.8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" filled="f" stroked="f">
                <v:textbox>
                  <w:txbxContent>
                    <w:p w14:paraId="3442FA85" w14:textId="77777777" w:rsidR="001E438A" w:rsidRPr="000E3644" w:rsidRDefault="001E438A" w:rsidP="00020D72">
                      <w:pPr>
                        <w:rPr>
                          <w:i/>
                          <w:iCs/>
                        </w:rPr>
                      </w:pPr>
                      <w:r w:rsidRPr="000E3644">
                        <w:rPr>
                          <w:i/>
                          <w:iCs/>
                        </w:rPr>
                        <w:t>T</w:t>
                      </w:r>
                      <w:r w:rsidRPr="000E3644">
                        <w:rPr>
                          <w:i/>
                          <w:iCs/>
                          <w:vertAlign w:val="subscript"/>
                        </w:rPr>
                        <w:t>R</w:t>
                      </w:r>
                      <w:r w:rsidRPr="000E3644">
                        <w:rPr>
                          <w:i/>
                          <w:iCs/>
                        </w:rPr>
                        <w:t>, G</w:t>
                      </w:r>
                      <w:r w:rsidRPr="000E3644">
                        <w:rPr>
                          <w:i/>
                          <w:iCs/>
                          <w:vertAlign w:val="subscript"/>
                        </w:rPr>
                        <w:t>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E3644">
        <w:rPr>
          <w:noProof/>
          <w:highlight w:val="yellow"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6DEBC654" wp14:editId="75084762">
                <wp:simplePos x="0" y="0"/>
                <wp:positionH relativeFrom="column">
                  <wp:posOffset>224790</wp:posOffset>
                </wp:positionH>
                <wp:positionV relativeFrom="paragraph">
                  <wp:posOffset>118428</wp:posOffset>
                </wp:positionV>
                <wp:extent cx="333375" cy="264160"/>
                <wp:effectExtent l="0" t="0" r="0" b="254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4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0DC225" w14:textId="77777777" w:rsidR="001E438A" w:rsidRPr="000E3644" w:rsidRDefault="001E438A" w:rsidP="00020D72">
                            <w:pPr>
                              <w:rPr>
                                <w:i/>
                                <w:iCs/>
                              </w:rPr>
                            </w:pPr>
                            <w:r w:rsidRPr="000E3644">
                              <w:rPr>
                                <w:i/>
                                <w:iCs/>
                              </w:rPr>
                              <w:t>T</w:t>
                            </w:r>
                            <w:r>
                              <w:rPr>
                                <w:i/>
                                <w:iCs/>
                                <w:vertAlign w:val="subscript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BC654" id="_x0000_s1028" type="#_x0000_t202" style="position:absolute;margin-left:17.7pt;margin-top:9.35pt;width:26.25pt;height:20.8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" filled="f" stroked="f">
                <v:textbox>
                  <w:txbxContent>
                    <w:p w14:paraId="520DC225" w14:textId="77777777" w:rsidR="001E438A" w:rsidRPr="000E3644" w:rsidRDefault="001E438A" w:rsidP="00020D72">
                      <w:pPr>
                        <w:rPr>
                          <w:i/>
                          <w:iCs/>
                        </w:rPr>
                      </w:pPr>
                      <w:r w:rsidRPr="000E3644">
                        <w:rPr>
                          <w:i/>
                          <w:iCs/>
                        </w:rPr>
                        <w:t>T</w:t>
                      </w:r>
                      <w:r>
                        <w:rPr>
                          <w:i/>
                          <w:iCs/>
                          <w:vertAlign w:val="subscript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A5161CF" w14:textId="77777777" w:rsidR="00020D72" w:rsidRDefault="00020D72" w:rsidP="005B53B1">
      <w:pPr>
        <w:rPr>
          <w:highlight w:val="yellow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10BFB6" wp14:editId="73977757">
                <wp:simplePos x="0" y="0"/>
                <wp:positionH relativeFrom="column">
                  <wp:posOffset>1873250</wp:posOffset>
                </wp:positionH>
                <wp:positionV relativeFrom="paragraph">
                  <wp:posOffset>115411</wp:posOffset>
                </wp:positionV>
                <wp:extent cx="295275" cy="280987"/>
                <wp:effectExtent l="0" t="0" r="28575" b="24130"/>
                <wp:wrapNone/>
                <wp:docPr id="192" name="Rectangle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098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CB1C4D" w14:textId="77777777" w:rsidR="001E438A" w:rsidRPr="00971124" w:rsidRDefault="001E438A" w:rsidP="00020D72">
                            <w:pPr>
                              <w:jc w:val="center"/>
                              <w:rPr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971124">
                              <w:rPr>
                                <w:i/>
                                <w:iCs/>
                                <w:color w:val="000000" w:themeColor="text1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10BFB6" id="Rectangle 192" o:spid="_x0000_s1029" style="position:absolute;margin-left:147.5pt;margin-top:9.1pt;width:23.25pt;height:22.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" filled="f" strokecolor="#243f60 [1604]" strokeweight="2pt">
                <v:textbox>
                  <w:txbxContent>
                    <w:p w14:paraId="01CB1C4D" w14:textId="77777777" w:rsidR="001E438A" w:rsidRPr="00971124" w:rsidRDefault="001E438A" w:rsidP="00020D72">
                      <w:pPr>
                        <w:jc w:val="center"/>
                        <w:rPr>
                          <w:i/>
                          <w:iCs/>
                          <w:color w:val="000000" w:themeColor="text1"/>
                        </w:rPr>
                      </w:pPr>
                      <w:proofErr w:type="gramStart"/>
                      <w:r w:rsidRPr="00971124">
                        <w:rPr>
                          <w:i/>
                          <w:iCs/>
                          <w:color w:val="000000" w:themeColor="text1"/>
                        </w:rPr>
                        <w:t>f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CA36B9" wp14:editId="2CA22343">
                <wp:simplePos x="0" y="0"/>
                <wp:positionH relativeFrom="column">
                  <wp:posOffset>1589247</wp:posOffset>
                </wp:positionH>
                <wp:positionV relativeFrom="paragraph">
                  <wp:posOffset>255111</wp:posOffset>
                </wp:positionV>
                <wp:extent cx="273843" cy="1905"/>
                <wp:effectExtent l="0" t="0" r="31115" b="36195"/>
                <wp:wrapNone/>
                <wp:docPr id="193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843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016352" id="Straight Connector 8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15pt,20.1pt" to="146.7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" strokecolor="#4579b8 [3044]"/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32F82D3" wp14:editId="30BACF6A">
                <wp:simplePos x="0" y="0"/>
                <wp:positionH relativeFrom="column">
                  <wp:posOffset>1250791</wp:posOffset>
                </wp:positionH>
                <wp:positionV relativeFrom="paragraph">
                  <wp:posOffset>95726</wp:posOffset>
                </wp:positionV>
                <wp:extent cx="371475" cy="314325"/>
                <wp:effectExtent l="0" t="28575" r="38100" b="38100"/>
                <wp:wrapNone/>
                <wp:docPr id="194" name="Isosceles Tri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71475" cy="314325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BB9157" id="Isosceles Triangle 10" o:spid="_x0000_s1026" type="#_x0000_t5" style="position:absolute;margin-left:98.5pt;margin-top:7.55pt;width:29.25pt;height:24.75pt;rotation:9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" filled="f" strokecolor="#243f60 [1604]" strokeweight="2pt"/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B3EB87" wp14:editId="565F6199">
                <wp:simplePos x="0" y="0"/>
                <wp:positionH relativeFrom="column">
                  <wp:posOffset>1054893</wp:posOffset>
                </wp:positionH>
                <wp:positionV relativeFrom="paragraph">
                  <wp:posOffset>252571</wp:posOffset>
                </wp:positionV>
                <wp:extent cx="230982" cy="0"/>
                <wp:effectExtent l="0" t="0" r="0" b="0"/>
                <wp:wrapNone/>
                <wp:docPr id="195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98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058D6E" id="Straight Connector 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05pt,19.9pt" to="101.2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" strokecolor="#4579b8 [3044]"/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4301655" wp14:editId="63D575FF">
                <wp:simplePos x="0" y="0"/>
                <wp:positionH relativeFrom="column">
                  <wp:posOffset>748982</wp:posOffset>
                </wp:positionH>
                <wp:positionV relativeFrom="paragraph">
                  <wp:posOffset>121920</wp:posOffset>
                </wp:positionV>
                <wp:extent cx="295275" cy="280987"/>
                <wp:effectExtent l="0" t="0" r="28575" b="24130"/>
                <wp:wrapNone/>
                <wp:docPr id="196" name="Rectangle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098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E55E04" w14:textId="77777777" w:rsidR="001E438A" w:rsidRPr="00971124" w:rsidRDefault="001E438A" w:rsidP="00020D72">
                            <w:pPr>
                              <w:jc w:val="center"/>
                              <w:rPr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971124">
                              <w:rPr>
                                <w:i/>
                                <w:iCs/>
                                <w:color w:val="000000" w:themeColor="text1"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301655" id="Rectangle 196" o:spid="_x0000_s1030" style="position:absolute;margin-left:58.95pt;margin-top:9.6pt;width:23.25pt;height:22.1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" filled="f" strokecolor="#243f60 [1604]" strokeweight="2pt">
                <v:textbox>
                  <w:txbxContent>
                    <w:p w14:paraId="4DE55E04" w14:textId="77777777" w:rsidR="001E438A" w:rsidRPr="00971124" w:rsidRDefault="001E438A" w:rsidP="00020D72">
                      <w:pPr>
                        <w:jc w:val="center"/>
                        <w:rPr>
                          <w:i/>
                          <w:iCs/>
                          <w:color w:val="000000" w:themeColor="text1"/>
                        </w:rPr>
                      </w:pPr>
                      <w:r w:rsidRPr="00971124">
                        <w:rPr>
                          <w:i/>
                          <w:iCs/>
                          <w:color w:val="000000" w:themeColor="text1"/>
                        </w:rPr>
                        <w:t>L</w:t>
                      </w:r>
                    </w:p>
                  </w:txbxContent>
                </v:textbox>
              </v:rect>
            </w:pict>
          </mc:Fallback>
        </mc:AlternateContent>
      </w:r>
    </w:p>
    <w:p w14:paraId="473627DD" w14:textId="31FA5DFE" w:rsidR="00020D72" w:rsidRDefault="00F85E05" w:rsidP="005B53B1">
      <w:pPr>
        <w:rPr>
          <w:highlight w:val="yellow"/>
        </w:rPr>
      </w:pPr>
      <w:r w:rsidRPr="00891D72">
        <w:rPr>
          <w:noProof/>
          <w:highlight w:val="yellow"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318E2ED" wp14:editId="13D1178B">
                <wp:simplePos x="0" y="0"/>
                <wp:positionH relativeFrom="column">
                  <wp:posOffset>570230</wp:posOffset>
                </wp:positionH>
                <wp:positionV relativeFrom="paragraph">
                  <wp:posOffset>288925</wp:posOffset>
                </wp:positionV>
                <wp:extent cx="1821180" cy="259080"/>
                <wp:effectExtent l="0" t="0" r="26670" b="266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118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8AF76" w14:textId="2D951A5B" w:rsidR="00891D72" w:rsidRPr="00F85E05" w:rsidRDefault="00891D7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85E05">
                              <w:rPr>
                                <w:sz w:val="16"/>
                                <w:szCs w:val="16"/>
                              </w:rPr>
                              <w:t>Reference point for NF</w:t>
                            </w:r>
                            <w:r w:rsidR="004042E2" w:rsidRPr="00F85E05">
                              <w:rPr>
                                <w:sz w:val="16"/>
                                <w:szCs w:val="16"/>
                              </w:rPr>
                              <w:t xml:space="preserve"> computation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8E2ED" id="Zone de texte 2" o:spid="_x0000_s1031" type="#_x0000_t202" style="position:absolute;margin-left:44.9pt;margin-top:22.75pt;width:143.4pt;height:20.4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">
                <v:textbox>
                  <w:txbxContent>
                    <w:p w14:paraId="7AC8AF76" w14:textId="2D951A5B" w:rsidR="00891D72" w:rsidRPr="00F85E05" w:rsidRDefault="00891D72">
                      <w:pPr>
                        <w:rPr>
                          <w:sz w:val="16"/>
                          <w:szCs w:val="16"/>
                        </w:rPr>
                      </w:pPr>
                      <w:r w:rsidRPr="00F85E05">
                        <w:rPr>
                          <w:sz w:val="16"/>
                          <w:szCs w:val="16"/>
                        </w:rPr>
                        <w:t>Reference point for NF</w:t>
                      </w:r>
                      <w:r w:rsidR="004042E2" w:rsidRPr="00F85E05">
                        <w:rPr>
                          <w:sz w:val="16"/>
                          <w:szCs w:val="16"/>
                        </w:rPr>
                        <w:t xml:space="preserve"> computation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1D72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C7DA375" wp14:editId="6796E18B">
                <wp:simplePos x="0" y="0"/>
                <wp:positionH relativeFrom="column">
                  <wp:posOffset>604062</wp:posOffset>
                </wp:positionH>
                <wp:positionV relativeFrom="paragraph">
                  <wp:posOffset>43369</wp:posOffset>
                </wp:positionV>
                <wp:extent cx="45719" cy="233142"/>
                <wp:effectExtent l="57150" t="38100" r="50165" b="14605"/>
                <wp:wrapNone/>
                <wp:docPr id="1" name="Connecteur droit avec flèch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23314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9E764C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" o:spid="_x0000_s1026" type="#_x0000_t32" style="position:absolute;margin-left:47.55pt;margin-top:3.4pt;width:3.6pt;height:18.35pt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" strokecolor="red">
                <v:stroke endarrow="block"/>
              </v:shape>
            </w:pict>
          </mc:Fallback>
        </mc:AlternateContent>
      </w:r>
      <w:r w:rsidR="00020D72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F1C9D8B" wp14:editId="57D4922B">
                <wp:simplePos x="0" y="0"/>
                <wp:positionH relativeFrom="column">
                  <wp:posOffset>518002</wp:posOffset>
                </wp:positionH>
                <wp:positionV relativeFrom="paragraph">
                  <wp:posOffset>2382</wp:posOffset>
                </wp:positionV>
                <wp:extent cx="230982" cy="0"/>
                <wp:effectExtent l="0" t="0" r="0" b="0"/>
                <wp:wrapNone/>
                <wp:docPr id="197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98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F07A74" id="Straight Connector 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8pt,.2pt" to="59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" strokecolor="#4579b8 [3044]"/>
            </w:pict>
          </mc:Fallback>
        </mc:AlternateContent>
      </w:r>
    </w:p>
    <w:p w14:paraId="6423E9B0" w14:textId="51B543E4" w:rsidR="00020D72" w:rsidRPr="00020D72" w:rsidRDefault="00020D72" w:rsidP="00146A2F">
      <w:pPr>
        <w:rPr>
          <w:highlight w:val="yellow"/>
        </w:rPr>
      </w:pPr>
    </w:p>
    <w:p w14:paraId="6E1A44BD" w14:textId="77777777" w:rsidR="00F85E05" w:rsidRDefault="00F85E05" w:rsidP="006B043E">
      <w:pPr>
        <w:jc w:val="both"/>
        <w:rPr>
          <w:rFonts w:ascii="Arial" w:hAnsi="Arial" w:cs="Arial"/>
          <w:sz w:val="20"/>
          <w:szCs w:val="20"/>
        </w:rPr>
      </w:pPr>
    </w:p>
    <w:p w14:paraId="05B3A80D" w14:textId="077351EA" w:rsidR="00DE0BBD" w:rsidRPr="00FB790A" w:rsidRDefault="00321E9D" w:rsidP="006B043E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Using </w:t>
      </w:r>
      <w:r w:rsidR="001C6756">
        <w:rPr>
          <w:rFonts w:ascii="Arial" w:hAnsi="Arial" w:cs="Arial"/>
          <w:sz w:val="20"/>
          <w:szCs w:val="20"/>
          <w:lang w:val="en-GB"/>
        </w:rPr>
        <w:t xml:space="preserve">an </w:t>
      </w:r>
      <w:r>
        <w:rPr>
          <w:rFonts w:ascii="Arial" w:hAnsi="Arial" w:cs="Arial"/>
          <w:sz w:val="20"/>
          <w:szCs w:val="20"/>
          <w:lang w:val="en-GB"/>
        </w:rPr>
        <w:t xml:space="preserve">LNA </w:t>
      </w:r>
      <w:r>
        <w:rPr>
          <w:rFonts w:ascii="Arial" w:hAnsi="Arial" w:cs="Arial"/>
          <w:sz w:val="20"/>
          <w:szCs w:val="20"/>
          <w:lang w:eastAsia="zh-CN"/>
        </w:rPr>
        <w:t xml:space="preserve">noise temperature = </w:t>
      </w:r>
      <w:r w:rsidRPr="005A2D48">
        <w:rPr>
          <w:rFonts w:ascii="Arial" w:hAnsi="Arial" w:cs="Arial"/>
          <w:sz w:val="20"/>
          <w:szCs w:val="20"/>
          <w:lang w:eastAsia="zh-CN"/>
        </w:rPr>
        <w:t>290*(10^(0,1*NF)-1)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5A2D48">
        <w:rPr>
          <w:rFonts w:ascii="Arial" w:hAnsi="Arial" w:cs="Arial"/>
          <w:sz w:val="20"/>
          <w:szCs w:val="20"/>
          <w:lang w:eastAsia="zh-CN"/>
        </w:rPr>
        <w:t>[K]</w:t>
      </w:r>
      <w:r w:rsidR="006B043E">
        <w:rPr>
          <w:rFonts w:ascii="Arial" w:hAnsi="Arial" w:cs="Arial"/>
          <w:sz w:val="20"/>
          <w:szCs w:val="20"/>
          <w:lang w:eastAsia="zh-CN"/>
        </w:rPr>
        <w:t xml:space="preserve"> = 180,32 K</w:t>
      </w:r>
      <w:r>
        <w:rPr>
          <w:rFonts w:ascii="Arial" w:hAnsi="Arial" w:cs="Arial"/>
          <w:sz w:val="20"/>
          <w:szCs w:val="20"/>
          <w:lang w:eastAsia="zh-CN"/>
        </w:rPr>
        <w:t xml:space="preserve"> for a NF of 2.1dB, the following result may be determined:</w:t>
      </w:r>
    </w:p>
    <w:tbl>
      <w:tblPr>
        <w:tblW w:w="46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7"/>
        <w:gridCol w:w="567"/>
        <w:gridCol w:w="992"/>
        <w:gridCol w:w="707"/>
        <w:gridCol w:w="836"/>
        <w:gridCol w:w="445"/>
        <w:gridCol w:w="994"/>
        <w:gridCol w:w="1133"/>
        <w:gridCol w:w="937"/>
        <w:gridCol w:w="1230"/>
      </w:tblGrid>
      <w:tr w:rsidR="00FB790A" w:rsidRPr="001806FA" w14:paraId="77DA4B91" w14:textId="31A6835D" w:rsidTr="00BC2313">
        <w:trPr>
          <w:trHeight w:val="276"/>
          <w:jc w:val="center"/>
        </w:trPr>
        <w:tc>
          <w:tcPr>
            <w:tcW w:w="487" w:type="pct"/>
            <w:shd w:val="clear" w:color="auto" w:fill="auto"/>
            <w:noWrap/>
            <w:vAlign w:val="bottom"/>
            <w:hideMark/>
          </w:tcPr>
          <w:p w14:paraId="2074FF9F" w14:textId="77777777" w:rsidR="00FB790A" w:rsidRPr="001806FA" w:rsidRDefault="00FB790A" w:rsidP="008805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  <w:r w:rsidRPr="001806F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Antenna noise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 xml:space="preserve"> (K)</w:t>
            </w:r>
          </w:p>
        </w:tc>
        <w:tc>
          <w:tcPr>
            <w:tcW w:w="326" w:type="pct"/>
            <w:shd w:val="clear" w:color="auto" w:fill="auto"/>
            <w:noWrap/>
            <w:vAlign w:val="bottom"/>
            <w:hideMark/>
          </w:tcPr>
          <w:p w14:paraId="437F4237" w14:textId="77777777" w:rsidR="00FB790A" w:rsidRPr="001806FA" w:rsidRDefault="00FB790A" w:rsidP="008805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  <w:r w:rsidRPr="001806F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losses (dB)</w:t>
            </w:r>
          </w:p>
        </w:tc>
        <w:tc>
          <w:tcPr>
            <w:tcW w:w="571" w:type="pct"/>
            <w:shd w:val="clear" w:color="auto" w:fill="auto"/>
            <w:noWrap/>
            <w:vAlign w:val="bottom"/>
            <w:hideMark/>
          </w:tcPr>
          <w:p w14:paraId="041C0E74" w14:textId="77777777" w:rsidR="00FB790A" w:rsidRDefault="00FB790A" w:rsidP="008805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  <w:r w:rsidRPr="001806F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losses (lin)</w:t>
            </w:r>
          </w:p>
          <w:p w14:paraId="43631CC8" w14:textId="77777777" w:rsidR="00FB790A" w:rsidRPr="001806FA" w:rsidRDefault="00FB790A" w:rsidP="008805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14:paraId="4C53F7AD" w14:textId="109327DB" w:rsidR="00FB790A" w:rsidRPr="001806FA" w:rsidRDefault="00FB790A" w:rsidP="008805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 xml:space="preserve">Rx </w:t>
            </w:r>
            <w:r w:rsidRPr="001806F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Gain (dB)</w:t>
            </w: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14:paraId="4C518B94" w14:textId="77777777" w:rsidR="00FB790A" w:rsidRPr="001806FA" w:rsidRDefault="00FB790A" w:rsidP="008805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  <w:r w:rsidRPr="001806F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Rx Gain (lin)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F647D89" w14:textId="77777777" w:rsidR="00FB790A" w:rsidRPr="001806FA" w:rsidRDefault="00FB790A" w:rsidP="008805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  <w:r w:rsidRPr="001806F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f (dB)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14:paraId="7D30E9A0" w14:textId="77777777" w:rsidR="00FB790A" w:rsidRDefault="00FB790A" w:rsidP="008805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f (lin)</w:t>
            </w:r>
          </w:p>
          <w:p w14:paraId="587F9EE0" w14:textId="77777777" w:rsidR="00FB790A" w:rsidRPr="001806FA" w:rsidRDefault="00FB790A" w:rsidP="008805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14:paraId="32FEEC0A" w14:textId="77777777" w:rsidR="00FB790A" w:rsidRDefault="00FB790A" w:rsidP="008805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T</w:t>
            </w:r>
            <w:r w:rsidRPr="00377280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fr-FR" w:eastAsia="fr-FR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(K)</w:t>
            </w:r>
          </w:p>
          <w:p w14:paraId="78B20E5A" w14:textId="77777777" w:rsidR="00FB790A" w:rsidRPr="001806FA" w:rsidRDefault="00FB790A" w:rsidP="008805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61DD80EA" w14:textId="77777777" w:rsidR="00FB790A" w:rsidRDefault="00FB790A" w:rsidP="00880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fr-FR" w:eastAsia="fr-FR"/>
              </w:rPr>
            </w:pPr>
            <w:r w:rsidRPr="00F002B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fr-FR" w:eastAsia="fr-FR"/>
              </w:rPr>
              <w:t>NF(dB)</w:t>
            </w:r>
          </w:p>
          <w:p w14:paraId="09A77258" w14:textId="77777777" w:rsidR="00FB790A" w:rsidRPr="001806FA" w:rsidRDefault="00FB790A" w:rsidP="00880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pct"/>
          </w:tcPr>
          <w:p w14:paraId="5D084E82" w14:textId="22B8BC4D" w:rsidR="00FB790A" w:rsidRDefault="00FB790A" w:rsidP="00880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fr-FR" w:eastAsia="fr-FR"/>
              </w:rPr>
              <w:t>G/T (dB/K)</w:t>
            </w:r>
          </w:p>
          <w:p w14:paraId="5C0A4F8A" w14:textId="4533531D" w:rsidR="00FB790A" w:rsidRPr="00F002B8" w:rsidRDefault="00FB790A" w:rsidP="00880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fr-FR" w:eastAsia="fr-FR"/>
              </w:rPr>
            </w:pPr>
          </w:p>
        </w:tc>
      </w:tr>
      <w:tr w:rsidR="00321E9D" w:rsidRPr="00EA7D72" w14:paraId="6178DDD2" w14:textId="71C6B07E" w:rsidTr="00BC2313">
        <w:trPr>
          <w:trHeight w:val="236"/>
          <w:jc w:val="center"/>
        </w:trPr>
        <w:tc>
          <w:tcPr>
            <w:tcW w:w="487" w:type="pct"/>
            <w:shd w:val="clear" w:color="auto" w:fill="auto"/>
            <w:noWrap/>
            <w:vAlign w:val="center"/>
            <w:hideMark/>
          </w:tcPr>
          <w:p w14:paraId="626047E3" w14:textId="77777777" w:rsidR="006B043E" w:rsidRDefault="006B043E" w:rsidP="00321E9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  <w:p w14:paraId="4844885D" w14:textId="25218A99" w:rsidR="00321E9D" w:rsidRDefault="00441388" w:rsidP="00321E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highlight w:val="cyan"/>
              </w:rPr>
              <w:t>290</w:t>
            </w:r>
            <w:r w:rsidRPr="00441388">
              <w:rPr>
                <w:sz w:val="16"/>
                <w:szCs w:val="16"/>
                <w:highlight w:val="cyan"/>
              </w:rPr>
              <w:t>K</w:t>
            </w:r>
          </w:p>
          <w:p w14:paraId="48CAAC31" w14:textId="34289F6F" w:rsidR="00321E9D" w:rsidRPr="001806FA" w:rsidRDefault="00321E9D" w:rsidP="00321E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401DAD12" w14:textId="77777777" w:rsidR="006B043E" w:rsidRDefault="006B043E" w:rsidP="00321E9D">
            <w:pPr>
              <w:spacing w:after="0" w:line="240" w:lineRule="auto"/>
              <w:rPr>
                <w:sz w:val="16"/>
                <w:szCs w:val="16"/>
              </w:rPr>
            </w:pPr>
          </w:p>
          <w:p w14:paraId="102F5061" w14:textId="22B2CAE0" w:rsidR="00321E9D" w:rsidRDefault="00321E9D" w:rsidP="00321E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  <w:p w14:paraId="223CC086" w14:textId="7E90B2FB" w:rsidR="00321E9D" w:rsidRPr="00F11C94" w:rsidRDefault="00321E9D" w:rsidP="00321E9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shd w:val="clear" w:color="auto" w:fill="auto"/>
            <w:noWrap/>
            <w:vAlign w:val="bottom"/>
            <w:hideMark/>
          </w:tcPr>
          <w:p w14:paraId="530CA8D5" w14:textId="09D8C940" w:rsidR="00321E9D" w:rsidRDefault="00321E9D" w:rsidP="00321E9D">
            <w:pPr>
              <w:spacing w:after="0" w:line="240" w:lineRule="auto"/>
              <w:rPr>
                <w:sz w:val="16"/>
                <w:szCs w:val="16"/>
              </w:rPr>
            </w:pPr>
            <w:r w:rsidRPr="00F11C94">
              <w:rPr>
                <w:sz w:val="16"/>
                <w:szCs w:val="16"/>
              </w:rPr>
              <w:t>1,12201845</w:t>
            </w:r>
          </w:p>
          <w:p w14:paraId="5CAD472F" w14:textId="77777777" w:rsidR="00321E9D" w:rsidRDefault="00321E9D" w:rsidP="00321E9D">
            <w:pPr>
              <w:spacing w:after="0" w:line="240" w:lineRule="auto"/>
              <w:rPr>
                <w:sz w:val="16"/>
                <w:szCs w:val="16"/>
              </w:rPr>
            </w:pPr>
          </w:p>
          <w:p w14:paraId="0FB29DAA" w14:textId="6E55222A" w:rsidR="00321E9D" w:rsidRPr="00F11C94" w:rsidRDefault="00321E9D" w:rsidP="00321E9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14:paraId="136124C0" w14:textId="77777777" w:rsidR="006B043E" w:rsidRDefault="006B043E" w:rsidP="00321E9D">
            <w:pPr>
              <w:spacing w:after="0" w:line="240" w:lineRule="auto"/>
              <w:rPr>
                <w:sz w:val="16"/>
                <w:szCs w:val="16"/>
              </w:rPr>
            </w:pPr>
          </w:p>
          <w:p w14:paraId="5589335B" w14:textId="6FF133E7" w:rsidR="00321E9D" w:rsidRDefault="00321E9D" w:rsidP="00321E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  <w:p w14:paraId="52573316" w14:textId="022B6332" w:rsidR="00321E9D" w:rsidRPr="00F11C94" w:rsidRDefault="00321E9D" w:rsidP="00321E9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14:paraId="0455319B" w14:textId="42684AEA" w:rsidR="00321E9D" w:rsidRDefault="00321E9D" w:rsidP="00321E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F11C94">
              <w:rPr>
                <w:sz w:val="16"/>
                <w:szCs w:val="16"/>
              </w:rPr>
              <w:t>100</w:t>
            </w:r>
            <w:r>
              <w:rPr>
                <w:sz w:val="16"/>
                <w:szCs w:val="16"/>
              </w:rPr>
              <w:t>0</w:t>
            </w:r>
            <w:r w:rsidRPr="00F11C94">
              <w:rPr>
                <w:sz w:val="16"/>
                <w:szCs w:val="16"/>
              </w:rPr>
              <w:t>0</w:t>
            </w:r>
          </w:p>
          <w:p w14:paraId="6137C701" w14:textId="77777777" w:rsidR="00321E9D" w:rsidRDefault="00321E9D" w:rsidP="00321E9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  <w:p w14:paraId="764FB2E6" w14:textId="27B5CBB9" w:rsidR="00321E9D" w:rsidRPr="00F11C94" w:rsidRDefault="00321E9D" w:rsidP="00321E9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B494380" w14:textId="77777777" w:rsidR="006B043E" w:rsidRDefault="006B043E" w:rsidP="00321E9D">
            <w:pPr>
              <w:spacing w:after="0" w:line="240" w:lineRule="auto"/>
              <w:rPr>
                <w:sz w:val="16"/>
                <w:szCs w:val="16"/>
              </w:rPr>
            </w:pPr>
          </w:p>
          <w:p w14:paraId="5D71C2C9" w14:textId="10CB88BC" w:rsidR="00321E9D" w:rsidRDefault="00321E9D" w:rsidP="00321E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  <w:p w14:paraId="6A8F0E93" w14:textId="33DA6C19" w:rsidR="00321E9D" w:rsidRPr="00F11C94" w:rsidRDefault="00321E9D" w:rsidP="00321E9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14:paraId="283FB9A4" w14:textId="704A92B3" w:rsidR="00321E9D" w:rsidRDefault="00321E9D" w:rsidP="00321E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F11C94">
              <w:rPr>
                <w:sz w:val="16"/>
                <w:szCs w:val="16"/>
              </w:rPr>
              <w:t>3,98107171</w:t>
            </w:r>
          </w:p>
          <w:p w14:paraId="77EADCA1" w14:textId="77777777" w:rsidR="00321E9D" w:rsidRDefault="00321E9D" w:rsidP="00321E9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  <w:p w14:paraId="0D2F0256" w14:textId="535CC007" w:rsidR="00321E9D" w:rsidRPr="00F11C94" w:rsidRDefault="00321E9D" w:rsidP="00321E9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14:paraId="773275FB" w14:textId="7C65C7A7" w:rsidR="00321E9D" w:rsidRDefault="00846836" w:rsidP="00321E9D">
            <w:pPr>
              <w:spacing w:after="0" w:line="240" w:lineRule="auto"/>
              <w:rPr>
                <w:sz w:val="16"/>
                <w:szCs w:val="16"/>
              </w:rPr>
            </w:pPr>
            <w:r w:rsidRPr="00846836">
              <w:rPr>
                <w:sz w:val="16"/>
                <w:szCs w:val="16"/>
              </w:rPr>
              <w:t>527,8047191</w:t>
            </w:r>
          </w:p>
          <w:p w14:paraId="22F3B765" w14:textId="77777777" w:rsidR="00321E9D" w:rsidRDefault="00321E9D" w:rsidP="00321E9D">
            <w:pPr>
              <w:spacing w:after="0" w:line="240" w:lineRule="auto"/>
              <w:rPr>
                <w:sz w:val="16"/>
                <w:szCs w:val="16"/>
              </w:rPr>
            </w:pPr>
          </w:p>
          <w:p w14:paraId="5F79440E" w14:textId="65E5261B" w:rsidR="00321E9D" w:rsidRPr="00F11C94" w:rsidRDefault="00321E9D" w:rsidP="00321E9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3A607BA5" w14:textId="77777777" w:rsidR="00321E9D" w:rsidRDefault="00321E9D" w:rsidP="00321E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21E9D">
              <w:rPr>
                <w:sz w:val="16"/>
                <w:szCs w:val="16"/>
                <w:highlight w:val="yellow"/>
              </w:rPr>
              <w:t>2,60075271</w:t>
            </w:r>
          </w:p>
          <w:p w14:paraId="5D758F64" w14:textId="77777777" w:rsidR="00321E9D" w:rsidRDefault="00321E9D" w:rsidP="00321E9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  <w:p w14:paraId="4A34AA5F" w14:textId="227429D5" w:rsidR="00321E9D" w:rsidRPr="00F11C94" w:rsidRDefault="00321E9D" w:rsidP="00321E9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8" w:type="pct"/>
          </w:tcPr>
          <w:p w14:paraId="69594205" w14:textId="77777777" w:rsidR="00321E9D" w:rsidRPr="00321E9D" w:rsidRDefault="00321E9D" w:rsidP="00321E9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  <w:p w14:paraId="6E6DC130" w14:textId="45863D44" w:rsidR="00321E9D" w:rsidRPr="00321E9D" w:rsidRDefault="00846836" w:rsidP="00321E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11,3</w:t>
            </w:r>
            <w:r w:rsidR="00321E9D" w:rsidRPr="00321E9D">
              <w:rPr>
                <w:sz w:val="16"/>
                <w:szCs w:val="16"/>
              </w:rPr>
              <w:t xml:space="preserve"> (LEO) – </w:t>
            </w:r>
            <w:r>
              <w:rPr>
                <w:sz w:val="16"/>
                <w:szCs w:val="16"/>
              </w:rPr>
              <w:t>31,3</w:t>
            </w:r>
            <w:r w:rsidR="00321E9D" w:rsidRPr="00321E9D">
              <w:rPr>
                <w:sz w:val="16"/>
                <w:szCs w:val="16"/>
              </w:rPr>
              <w:t xml:space="preserve"> (GEO)</w:t>
            </w:r>
            <w:r w:rsidR="00321E9D">
              <w:rPr>
                <w:sz w:val="16"/>
                <w:szCs w:val="16"/>
              </w:rPr>
              <w:t xml:space="preserve"> with respect to Set-1 antenna gains</w:t>
            </w:r>
          </w:p>
        </w:tc>
      </w:tr>
    </w:tbl>
    <w:p w14:paraId="18D9C344" w14:textId="1612EEB6" w:rsidR="0070548C" w:rsidRDefault="0070548C" w:rsidP="00146A2F">
      <w:pPr>
        <w:rPr>
          <w:b/>
          <w:lang w:val="en-GB" w:eastAsia="fr-FR"/>
        </w:rPr>
      </w:pPr>
    </w:p>
    <w:p w14:paraId="486B694E" w14:textId="112A6C8F" w:rsidR="00660E5C" w:rsidRDefault="00660E5C" w:rsidP="00660E5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sz w:val="20"/>
          <w:szCs w:val="20"/>
          <w:lang w:val="en-GB" w:eastAsia="fr-FR"/>
        </w:rPr>
      </w:pPr>
      <w:r>
        <w:rPr>
          <w:rFonts w:ascii="Arial" w:hAnsi="Arial" w:cs="Arial"/>
          <w:b/>
          <w:sz w:val="20"/>
          <w:szCs w:val="20"/>
          <w:lang w:val="en-GB" w:eastAsia="fr-FR"/>
        </w:rPr>
        <w:t>Observation 1</w:t>
      </w:r>
      <w:r w:rsidRPr="00446606">
        <w:rPr>
          <w:rFonts w:ascii="Arial" w:hAnsi="Arial" w:cs="Arial"/>
          <w:b/>
          <w:sz w:val="20"/>
          <w:szCs w:val="20"/>
          <w:lang w:val="en-GB" w:eastAsia="fr-FR"/>
        </w:rPr>
        <w:t xml:space="preserve">: </w:t>
      </w:r>
      <w:r w:rsidRPr="00660E5C">
        <w:rPr>
          <w:rFonts w:ascii="Arial" w:hAnsi="Arial" w:cs="Arial"/>
          <w:sz w:val="20"/>
          <w:szCs w:val="20"/>
          <w:lang w:val="en-GB" w:eastAsia="fr-FR"/>
        </w:rPr>
        <w:t xml:space="preserve">SAN NF can be around 2.6 </w:t>
      </w:r>
      <w:r w:rsidR="001C6756">
        <w:rPr>
          <w:rFonts w:ascii="Arial" w:hAnsi="Arial" w:cs="Arial"/>
          <w:sz w:val="20"/>
          <w:szCs w:val="20"/>
          <w:lang w:val="en-GB" w:eastAsia="fr-FR"/>
        </w:rPr>
        <w:t>dB, and i</w:t>
      </w:r>
      <w:r w:rsidRPr="00660E5C">
        <w:rPr>
          <w:rFonts w:ascii="Arial" w:hAnsi="Arial" w:cs="Arial"/>
          <w:sz w:val="20"/>
          <w:szCs w:val="20"/>
          <w:lang w:val="en-GB" w:eastAsia="fr-FR"/>
        </w:rPr>
        <w:t>f we allow 1 more dB extra margin, NF 3.5 dB is more than achievable.</w:t>
      </w:r>
    </w:p>
    <w:p w14:paraId="239356D5" w14:textId="77777777" w:rsidR="001C6756" w:rsidRPr="00446606" w:rsidRDefault="001C6756" w:rsidP="00660E5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lang w:val="en-GB" w:eastAsia="fr-FR"/>
        </w:rPr>
      </w:pPr>
    </w:p>
    <w:p w14:paraId="16EFD99D" w14:textId="27B9BDD7" w:rsidR="001C6756" w:rsidRPr="00FB790A" w:rsidRDefault="001C6756" w:rsidP="006B043E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Using an LNA </w:t>
      </w:r>
      <w:r>
        <w:rPr>
          <w:rFonts w:ascii="Arial" w:hAnsi="Arial" w:cs="Arial"/>
          <w:sz w:val="20"/>
          <w:szCs w:val="20"/>
          <w:lang w:eastAsia="zh-CN"/>
        </w:rPr>
        <w:t xml:space="preserve">noise temperature = </w:t>
      </w:r>
      <w:r w:rsidRPr="005A2D48">
        <w:rPr>
          <w:rFonts w:ascii="Arial" w:hAnsi="Arial" w:cs="Arial"/>
          <w:sz w:val="20"/>
          <w:szCs w:val="20"/>
          <w:lang w:eastAsia="zh-CN"/>
        </w:rPr>
        <w:t>290*(10^(0,1*NF)-1)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5A2D48">
        <w:rPr>
          <w:rFonts w:ascii="Arial" w:hAnsi="Arial" w:cs="Arial"/>
          <w:sz w:val="20"/>
          <w:szCs w:val="20"/>
          <w:lang w:eastAsia="zh-CN"/>
        </w:rPr>
        <w:t>[K]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6B043E">
        <w:rPr>
          <w:rFonts w:ascii="Arial" w:hAnsi="Arial" w:cs="Arial"/>
          <w:sz w:val="20"/>
          <w:szCs w:val="20"/>
          <w:lang w:eastAsia="zh-CN"/>
        </w:rPr>
        <w:t xml:space="preserve">= 237,71 </w:t>
      </w:r>
      <w:r>
        <w:rPr>
          <w:rFonts w:ascii="Arial" w:hAnsi="Arial" w:cs="Arial"/>
          <w:sz w:val="20"/>
          <w:szCs w:val="20"/>
          <w:lang w:eastAsia="zh-CN"/>
        </w:rPr>
        <w:t>for a NF of 2.6 dB, the following result may be determined:</w:t>
      </w:r>
    </w:p>
    <w:tbl>
      <w:tblPr>
        <w:tblW w:w="46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7"/>
        <w:gridCol w:w="567"/>
        <w:gridCol w:w="992"/>
        <w:gridCol w:w="707"/>
        <w:gridCol w:w="836"/>
        <w:gridCol w:w="445"/>
        <w:gridCol w:w="994"/>
        <w:gridCol w:w="1133"/>
        <w:gridCol w:w="937"/>
        <w:gridCol w:w="1230"/>
      </w:tblGrid>
      <w:tr w:rsidR="001C6756" w:rsidRPr="001806FA" w14:paraId="430FB373" w14:textId="77777777" w:rsidTr="00BC2313">
        <w:trPr>
          <w:trHeight w:val="276"/>
          <w:jc w:val="center"/>
        </w:trPr>
        <w:tc>
          <w:tcPr>
            <w:tcW w:w="487" w:type="pct"/>
            <w:shd w:val="clear" w:color="auto" w:fill="auto"/>
            <w:noWrap/>
            <w:vAlign w:val="bottom"/>
            <w:hideMark/>
          </w:tcPr>
          <w:p w14:paraId="0A7C22BC" w14:textId="77777777" w:rsidR="001C6756" w:rsidRPr="001806FA" w:rsidRDefault="001C6756" w:rsidP="00BD65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  <w:r w:rsidRPr="001806F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Antenna noise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 xml:space="preserve"> (K)</w:t>
            </w:r>
          </w:p>
        </w:tc>
        <w:tc>
          <w:tcPr>
            <w:tcW w:w="326" w:type="pct"/>
            <w:shd w:val="clear" w:color="auto" w:fill="auto"/>
            <w:noWrap/>
            <w:vAlign w:val="bottom"/>
            <w:hideMark/>
          </w:tcPr>
          <w:p w14:paraId="574D3517" w14:textId="77777777" w:rsidR="001C6756" w:rsidRPr="001806FA" w:rsidRDefault="001C6756" w:rsidP="00BD65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  <w:r w:rsidRPr="001806F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losses (dB)</w:t>
            </w:r>
          </w:p>
        </w:tc>
        <w:tc>
          <w:tcPr>
            <w:tcW w:w="571" w:type="pct"/>
            <w:shd w:val="clear" w:color="auto" w:fill="auto"/>
            <w:noWrap/>
            <w:vAlign w:val="bottom"/>
            <w:hideMark/>
          </w:tcPr>
          <w:p w14:paraId="47FA8AAF" w14:textId="77777777" w:rsidR="001C6756" w:rsidRDefault="001C6756" w:rsidP="00BD65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  <w:r w:rsidRPr="001806F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losses (lin)</w:t>
            </w:r>
          </w:p>
          <w:p w14:paraId="71A73D21" w14:textId="77777777" w:rsidR="001C6756" w:rsidRPr="001806FA" w:rsidRDefault="001C6756" w:rsidP="00BD65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14:paraId="37E107DC" w14:textId="77777777" w:rsidR="001C6756" w:rsidRPr="001806FA" w:rsidRDefault="001C6756" w:rsidP="00BD65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 xml:space="preserve">Rx </w:t>
            </w:r>
            <w:r w:rsidRPr="001806F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Gain (dB)</w:t>
            </w: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14:paraId="4EF759EA" w14:textId="77777777" w:rsidR="001C6756" w:rsidRPr="001806FA" w:rsidRDefault="001C6756" w:rsidP="00BD65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  <w:r w:rsidRPr="001806F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Rx Gain (lin)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2413B6E" w14:textId="77777777" w:rsidR="001C6756" w:rsidRPr="001806FA" w:rsidRDefault="001C6756" w:rsidP="00BD65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  <w:r w:rsidRPr="001806F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f (dB)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14:paraId="1B91A123" w14:textId="77777777" w:rsidR="001C6756" w:rsidRDefault="001C6756" w:rsidP="00BD65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f (lin)</w:t>
            </w:r>
          </w:p>
          <w:p w14:paraId="3CDF7BB5" w14:textId="77777777" w:rsidR="001C6756" w:rsidRPr="001806FA" w:rsidRDefault="001C6756" w:rsidP="00BD65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14:paraId="64999DE0" w14:textId="77777777" w:rsidR="001C6756" w:rsidRDefault="001C6756" w:rsidP="00BD65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T</w:t>
            </w:r>
            <w:r w:rsidRPr="00377280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fr-FR" w:eastAsia="fr-FR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(K)</w:t>
            </w:r>
          </w:p>
          <w:p w14:paraId="744A9362" w14:textId="77777777" w:rsidR="001C6756" w:rsidRPr="001806FA" w:rsidRDefault="001C6756" w:rsidP="00BD65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6C04FDDA" w14:textId="77777777" w:rsidR="001C6756" w:rsidRDefault="001C6756" w:rsidP="00BD65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fr-FR" w:eastAsia="fr-FR"/>
              </w:rPr>
            </w:pPr>
            <w:r w:rsidRPr="00F002B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fr-FR" w:eastAsia="fr-FR"/>
              </w:rPr>
              <w:t>NF(dB)</w:t>
            </w:r>
          </w:p>
          <w:p w14:paraId="168B79BA" w14:textId="77777777" w:rsidR="001C6756" w:rsidRPr="001806FA" w:rsidRDefault="001C6756" w:rsidP="00BD65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pct"/>
          </w:tcPr>
          <w:p w14:paraId="7FC98CD7" w14:textId="77777777" w:rsidR="001C6756" w:rsidRDefault="001C6756" w:rsidP="00BD65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fr-FR" w:eastAsia="fr-FR"/>
              </w:rPr>
              <w:t>G/T (dB/K)</w:t>
            </w:r>
          </w:p>
          <w:p w14:paraId="722CFDC0" w14:textId="77777777" w:rsidR="001C6756" w:rsidRPr="00F002B8" w:rsidRDefault="001C6756" w:rsidP="00BD65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fr-FR" w:eastAsia="fr-FR"/>
              </w:rPr>
            </w:pPr>
          </w:p>
        </w:tc>
      </w:tr>
      <w:tr w:rsidR="001C6756" w:rsidRPr="00EA7D72" w14:paraId="0980B247" w14:textId="77777777" w:rsidTr="00BC2313">
        <w:trPr>
          <w:trHeight w:val="236"/>
          <w:jc w:val="center"/>
        </w:trPr>
        <w:tc>
          <w:tcPr>
            <w:tcW w:w="487" w:type="pct"/>
            <w:shd w:val="clear" w:color="auto" w:fill="auto"/>
            <w:noWrap/>
            <w:vAlign w:val="center"/>
          </w:tcPr>
          <w:p w14:paraId="24E66D33" w14:textId="77777777" w:rsidR="001C6756" w:rsidRPr="00F85E05" w:rsidRDefault="001C6756" w:rsidP="001C6756">
            <w:pPr>
              <w:spacing w:after="0" w:line="240" w:lineRule="auto"/>
              <w:jc w:val="right"/>
              <w:rPr>
                <w:sz w:val="16"/>
                <w:szCs w:val="16"/>
                <w:highlight w:val="cyan"/>
              </w:rPr>
            </w:pPr>
          </w:p>
          <w:p w14:paraId="3BA639FA" w14:textId="49E93D95" w:rsidR="001C6756" w:rsidRPr="00F85E05" w:rsidRDefault="00441388" w:rsidP="001C6756">
            <w:pPr>
              <w:spacing w:after="0" w:line="240" w:lineRule="auto"/>
              <w:jc w:val="right"/>
              <w:rPr>
                <w:sz w:val="16"/>
                <w:szCs w:val="16"/>
                <w:highlight w:val="cyan"/>
              </w:rPr>
            </w:pPr>
            <w:r w:rsidRPr="00F85E05">
              <w:rPr>
                <w:sz w:val="16"/>
                <w:szCs w:val="16"/>
                <w:highlight w:val="cyan"/>
              </w:rPr>
              <w:t>290K</w:t>
            </w:r>
          </w:p>
          <w:p w14:paraId="730AED14" w14:textId="77777777" w:rsidR="001C6756" w:rsidRPr="00F85E05" w:rsidRDefault="001C6756" w:rsidP="001C6756">
            <w:pPr>
              <w:spacing w:after="0" w:line="240" w:lineRule="auto"/>
              <w:jc w:val="right"/>
              <w:rPr>
                <w:sz w:val="16"/>
                <w:szCs w:val="16"/>
                <w:highlight w:val="cyan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 w14:paraId="08891795" w14:textId="148E4C6A" w:rsidR="001C6756" w:rsidRDefault="001C6756" w:rsidP="00BC23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571" w:type="pct"/>
            <w:shd w:val="clear" w:color="auto" w:fill="auto"/>
            <w:noWrap/>
            <w:vAlign w:val="bottom"/>
          </w:tcPr>
          <w:p w14:paraId="202F324D" w14:textId="77777777" w:rsidR="001C6756" w:rsidRDefault="001C6756" w:rsidP="001C6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C6756">
              <w:rPr>
                <w:sz w:val="16"/>
                <w:szCs w:val="16"/>
              </w:rPr>
              <w:t>1,12201845</w:t>
            </w:r>
          </w:p>
          <w:p w14:paraId="7811EB83" w14:textId="77777777" w:rsidR="001C6756" w:rsidRDefault="001C6756" w:rsidP="001C6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  <w:p w14:paraId="7C29358D" w14:textId="4DA96EF1" w:rsidR="001C6756" w:rsidRPr="00F11C94" w:rsidRDefault="001C6756" w:rsidP="001C6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7ACDC260" w14:textId="1C0EF99D" w:rsidR="001C6756" w:rsidRDefault="001C6756" w:rsidP="00BC23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481" w:type="pct"/>
            <w:shd w:val="clear" w:color="auto" w:fill="auto"/>
            <w:noWrap/>
            <w:vAlign w:val="bottom"/>
          </w:tcPr>
          <w:p w14:paraId="427F22DA" w14:textId="2DFF7060" w:rsidR="001C6756" w:rsidRDefault="001C6756" w:rsidP="00BC2313">
            <w:pPr>
              <w:spacing w:after="0" w:line="240" w:lineRule="auto"/>
              <w:rPr>
                <w:sz w:val="16"/>
                <w:szCs w:val="16"/>
              </w:rPr>
            </w:pPr>
            <w:r w:rsidRPr="001C6756">
              <w:rPr>
                <w:sz w:val="16"/>
                <w:szCs w:val="16"/>
              </w:rPr>
              <w:t>1000000</w:t>
            </w:r>
          </w:p>
          <w:p w14:paraId="3B86F0B0" w14:textId="77777777" w:rsidR="00BC2313" w:rsidRDefault="00BC2313" w:rsidP="00BC2313">
            <w:pPr>
              <w:spacing w:after="0" w:line="240" w:lineRule="auto"/>
              <w:rPr>
                <w:sz w:val="16"/>
                <w:szCs w:val="16"/>
              </w:rPr>
            </w:pPr>
          </w:p>
          <w:p w14:paraId="2821D9AE" w14:textId="3F372B26" w:rsidR="001C6756" w:rsidRPr="00F11C94" w:rsidRDefault="001C6756" w:rsidP="001C6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center"/>
          </w:tcPr>
          <w:p w14:paraId="240716F8" w14:textId="35F77531" w:rsidR="001C6756" w:rsidRDefault="001C6756" w:rsidP="00BC23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shd w:val="clear" w:color="auto" w:fill="auto"/>
            <w:noWrap/>
            <w:vAlign w:val="bottom"/>
          </w:tcPr>
          <w:p w14:paraId="2D0ACD66" w14:textId="77777777" w:rsidR="001C6756" w:rsidRDefault="001C6756" w:rsidP="001C6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C6756">
              <w:rPr>
                <w:sz w:val="16"/>
                <w:szCs w:val="16"/>
              </w:rPr>
              <w:t>3,98107171</w:t>
            </w:r>
          </w:p>
          <w:p w14:paraId="67F1B845" w14:textId="77777777" w:rsidR="001C6756" w:rsidRDefault="001C6756" w:rsidP="001C6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  <w:p w14:paraId="69EE1E33" w14:textId="127685A5" w:rsidR="001C6756" w:rsidRPr="00F11C94" w:rsidRDefault="001C6756" w:rsidP="001C6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52" w:type="pct"/>
            <w:shd w:val="clear" w:color="auto" w:fill="auto"/>
            <w:noWrap/>
            <w:vAlign w:val="bottom"/>
          </w:tcPr>
          <w:p w14:paraId="63E52980" w14:textId="704CA53A" w:rsidR="001C6756" w:rsidRDefault="00846836" w:rsidP="00BC2313">
            <w:pPr>
              <w:spacing w:after="0" w:line="240" w:lineRule="auto"/>
              <w:rPr>
                <w:sz w:val="16"/>
                <w:szCs w:val="16"/>
              </w:rPr>
            </w:pPr>
            <w:r w:rsidRPr="00846836">
              <w:rPr>
                <w:sz w:val="16"/>
                <w:szCs w:val="16"/>
              </w:rPr>
              <w:t>592,1013285</w:t>
            </w:r>
          </w:p>
          <w:p w14:paraId="6C838FC0" w14:textId="77777777" w:rsidR="001C6756" w:rsidRDefault="001C6756" w:rsidP="001C6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  <w:p w14:paraId="3A87C428" w14:textId="6975EFF6" w:rsidR="001C6756" w:rsidRDefault="001C6756" w:rsidP="001C6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539" w:type="pct"/>
            <w:shd w:val="clear" w:color="auto" w:fill="auto"/>
            <w:noWrap/>
            <w:vAlign w:val="bottom"/>
          </w:tcPr>
          <w:p w14:paraId="5FCB2B1F" w14:textId="77777777" w:rsidR="001C6756" w:rsidRDefault="001C6756" w:rsidP="001C6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C6756">
              <w:rPr>
                <w:sz w:val="16"/>
                <w:szCs w:val="16"/>
                <w:highlight w:val="yellow"/>
              </w:rPr>
              <w:t>3,09998038</w:t>
            </w:r>
          </w:p>
          <w:p w14:paraId="58608560" w14:textId="77777777" w:rsidR="001C6756" w:rsidRDefault="001C6756" w:rsidP="001C6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  <w:p w14:paraId="7CF57A33" w14:textId="10423E66" w:rsidR="001C6756" w:rsidRPr="001C6756" w:rsidRDefault="001C6756" w:rsidP="001C6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8" w:type="pct"/>
          </w:tcPr>
          <w:p w14:paraId="705E0351" w14:textId="77777777" w:rsidR="001C6756" w:rsidRPr="00321E9D" w:rsidRDefault="001C6756" w:rsidP="001C6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  <w:p w14:paraId="61B21FF4" w14:textId="077BE549" w:rsidR="001C6756" w:rsidRPr="00321E9D" w:rsidRDefault="00846836" w:rsidP="00BC23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10,7</w:t>
            </w:r>
            <w:r w:rsidR="001C6756" w:rsidRPr="00321E9D">
              <w:rPr>
                <w:sz w:val="16"/>
                <w:szCs w:val="16"/>
              </w:rPr>
              <w:t xml:space="preserve"> (LEO) – </w:t>
            </w:r>
            <w:r>
              <w:rPr>
                <w:sz w:val="16"/>
                <w:szCs w:val="16"/>
              </w:rPr>
              <w:t>30,7</w:t>
            </w:r>
            <w:r w:rsidR="001C6756" w:rsidRPr="00321E9D">
              <w:rPr>
                <w:sz w:val="16"/>
                <w:szCs w:val="16"/>
              </w:rPr>
              <w:t xml:space="preserve"> (GEO)</w:t>
            </w:r>
            <w:r w:rsidR="001C6756">
              <w:rPr>
                <w:sz w:val="16"/>
                <w:szCs w:val="16"/>
              </w:rPr>
              <w:t xml:space="preserve"> with respect to Set-1 antenna gains</w:t>
            </w:r>
          </w:p>
        </w:tc>
      </w:tr>
    </w:tbl>
    <w:p w14:paraId="29441115" w14:textId="77777777" w:rsidR="001C6756" w:rsidRDefault="001C6756" w:rsidP="001C6756">
      <w:pPr>
        <w:rPr>
          <w:b/>
          <w:lang w:val="en-GB" w:eastAsia="fr-FR"/>
        </w:rPr>
      </w:pPr>
    </w:p>
    <w:p w14:paraId="4B0748D4" w14:textId="00CBF27C" w:rsidR="00146A2F" w:rsidRDefault="006C124D" w:rsidP="005A2D48">
      <w:pPr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446606">
        <w:rPr>
          <w:rFonts w:ascii="Arial" w:hAnsi="Arial" w:cs="Arial"/>
          <w:sz w:val="20"/>
          <w:szCs w:val="20"/>
          <w:lang w:val="en-GB" w:eastAsia="fr-FR"/>
        </w:rPr>
        <w:t>For all these reasons, we provide the following proposal</w:t>
      </w:r>
      <w:r w:rsidR="00A6048D">
        <w:rPr>
          <w:rFonts w:ascii="Arial" w:hAnsi="Arial" w:cs="Arial"/>
          <w:sz w:val="20"/>
          <w:szCs w:val="20"/>
          <w:lang w:val="en-GB" w:eastAsia="fr-FR"/>
        </w:rPr>
        <w:t>s</w:t>
      </w:r>
      <w:r w:rsidRPr="00446606">
        <w:rPr>
          <w:rFonts w:ascii="Arial" w:hAnsi="Arial" w:cs="Arial"/>
          <w:sz w:val="20"/>
          <w:szCs w:val="20"/>
          <w:lang w:val="en-GB" w:eastAsia="fr-FR"/>
        </w:rPr>
        <w:t>:</w:t>
      </w:r>
    </w:p>
    <w:p w14:paraId="1E750F25" w14:textId="5F820226" w:rsidR="00A6048D" w:rsidRDefault="006C124D" w:rsidP="005A2D4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lang w:val="en-GB" w:eastAsia="fr-FR"/>
        </w:rPr>
      </w:pPr>
      <w:r w:rsidRPr="00446606">
        <w:rPr>
          <w:rFonts w:ascii="Arial" w:hAnsi="Arial" w:cs="Arial"/>
          <w:b/>
          <w:sz w:val="20"/>
          <w:szCs w:val="20"/>
          <w:lang w:val="en-GB" w:eastAsia="fr-FR"/>
        </w:rPr>
        <w:t xml:space="preserve">Proposal 1: RAN4 to use 1 single </w:t>
      </w:r>
      <w:r w:rsidR="00FB790A">
        <w:rPr>
          <w:rFonts w:ascii="Arial" w:hAnsi="Arial" w:cs="Arial"/>
          <w:b/>
          <w:sz w:val="20"/>
          <w:szCs w:val="20"/>
          <w:lang w:val="en-GB" w:eastAsia="fr-FR"/>
        </w:rPr>
        <w:t xml:space="preserve">SAN </w:t>
      </w:r>
      <w:r w:rsidRPr="00446606">
        <w:rPr>
          <w:rFonts w:ascii="Arial" w:hAnsi="Arial" w:cs="Arial"/>
          <w:b/>
          <w:sz w:val="20"/>
          <w:szCs w:val="20"/>
          <w:lang w:val="en-GB" w:eastAsia="fr-FR"/>
        </w:rPr>
        <w:t xml:space="preserve">NF of </w:t>
      </w:r>
      <w:r w:rsidR="00446606" w:rsidRPr="00446606">
        <w:rPr>
          <w:rFonts w:ascii="Arial" w:hAnsi="Arial" w:cs="Arial"/>
          <w:b/>
          <w:sz w:val="20"/>
          <w:szCs w:val="20"/>
          <w:lang w:val="en-GB" w:eastAsia="fr-FR"/>
        </w:rPr>
        <w:t>3.</w:t>
      </w:r>
      <w:r w:rsidR="00E92370" w:rsidRPr="00446606">
        <w:rPr>
          <w:rFonts w:ascii="Arial" w:hAnsi="Arial" w:cs="Arial"/>
          <w:b/>
          <w:sz w:val="20"/>
          <w:szCs w:val="20"/>
          <w:lang w:val="en-GB" w:eastAsia="fr-FR"/>
        </w:rPr>
        <w:t>5</w:t>
      </w:r>
      <w:r w:rsidR="00446606" w:rsidRPr="00446606">
        <w:rPr>
          <w:rFonts w:ascii="Arial" w:hAnsi="Arial" w:cs="Arial"/>
          <w:b/>
          <w:sz w:val="20"/>
          <w:szCs w:val="20"/>
          <w:lang w:val="en-GB" w:eastAsia="fr-FR"/>
        </w:rPr>
        <w:t xml:space="preserve"> </w:t>
      </w:r>
      <w:r w:rsidRPr="00446606">
        <w:rPr>
          <w:rFonts w:ascii="Arial" w:hAnsi="Arial" w:cs="Arial"/>
          <w:b/>
          <w:sz w:val="20"/>
          <w:szCs w:val="20"/>
          <w:lang w:val="en-GB" w:eastAsia="fr-FR"/>
        </w:rPr>
        <w:t xml:space="preserve">dB </w:t>
      </w:r>
      <w:r w:rsidR="00FD2BCF">
        <w:rPr>
          <w:rFonts w:ascii="Arial" w:hAnsi="Arial" w:cs="Arial"/>
          <w:b/>
          <w:sz w:val="20"/>
          <w:szCs w:val="20"/>
          <w:lang w:val="en-GB" w:eastAsia="fr-FR"/>
        </w:rPr>
        <w:t>in above 10 GHz.</w:t>
      </w:r>
    </w:p>
    <w:p w14:paraId="77BFC2E3" w14:textId="185C9987" w:rsidR="00146A2F" w:rsidRDefault="006C124D" w:rsidP="005A2D4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lang w:val="en-GB" w:eastAsia="fr-FR"/>
        </w:rPr>
      </w:pPr>
      <w:r w:rsidRPr="00446606">
        <w:rPr>
          <w:rFonts w:ascii="Arial" w:hAnsi="Arial" w:cs="Arial"/>
          <w:b/>
          <w:sz w:val="20"/>
          <w:szCs w:val="20"/>
          <w:lang w:val="en-GB" w:eastAsia="fr-FR"/>
        </w:rPr>
        <w:t>Proposal 2: If companies do not agree with Proposal</w:t>
      </w:r>
      <w:r w:rsidR="00FB790A">
        <w:rPr>
          <w:rFonts w:ascii="Arial" w:hAnsi="Arial" w:cs="Arial"/>
          <w:b/>
          <w:sz w:val="20"/>
          <w:szCs w:val="20"/>
          <w:lang w:val="en-GB" w:eastAsia="fr-FR"/>
        </w:rPr>
        <w:t xml:space="preserve"> 1, RAN4 to use 2 NF values of 3.5</w:t>
      </w:r>
      <w:r w:rsidR="00446606" w:rsidRPr="00446606">
        <w:rPr>
          <w:rFonts w:ascii="Arial" w:hAnsi="Arial" w:cs="Arial"/>
          <w:b/>
          <w:sz w:val="20"/>
          <w:szCs w:val="20"/>
          <w:lang w:val="en-GB" w:eastAsia="fr-FR"/>
        </w:rPr>
        <w:t xml:space="preserve"> </w:t>
      </w:r>
      <w:r w:rsidR="00FB790A">
        <w:rPr>
          <w:rFonts w:ascii="Arial" w:hAnsi="Arial" w:cs="Arial"/>
          <w:b/>
          <w:sz w:val="20"/>
          <w:szCs w:val="20"/>
          <w:lang w:val="en-GB" w:eastAsia="fr-FR"/>
        </w:rPr>
        <w:t>dB and 5.9</w:t>
      </w:r>
      <w:r w:rsidR="00446606" w:rsidRPr="00446606">
        <w:rPr>
          <w:rFonts w:ascii="Arial" w:hAnsi="Arial" w:cs="Arial"/>
          <w:b/>
          <w:sz w:val="20"/>
          <w:szCs w:val="20"/>
          <w:lang w:val="en-GB" w:eastAsia="fr-FR"/>
        </w:rPr>
        <w:t xml:space="preserve"> </w:t>
      </w:r>
      <w:r w:rsidR="00FB790A">
        <w:rPr>
          <w:rFonts w:ascii="Arial" w:hAnsi="Arial" w:cs="Arial"/>
          <w:b/>
          <w:sz w:val="20"/>
          <w:szCs w:val="20"/>
          <w:lang w:val="en-GB" w:eastAsia="fr-FR"/>
        </w:rPr>
        <w:t xml:space="preserve">dB for SAN </w:t>
      </w:r>
      <w:r w:rsidRPr="00446606">
        <w:rPr>
          <w:rFonts w:ascii="Arial" w:hAnsi="Arial" w:cs="Arial"/>
          <w:b/>
          <w:sz w:val="20"/>
          <w:szCs w:val="20"/>
          <w:lang w:val="en-GB" w:eastAsia="fr-FR"/>
        </w:rPr>
        <w:t>in above 10 GHz</w:t>
      </w:r>
      <w:r w:rsidR="00FB790A">
        <w:rPr>
          <w:rFonts w:ascii="Arial" w:hAnsi="Arial" w:cs="Arial"/>
          <w:b/>
          <w:sz w:val="20"/>
          <w:szCs w:val="20"/>
          <w:lang w:val="en-GB" w:eastAsia="fr-FR"/>
        </w:rPr>
        <w:t>, and define 2 different satellite classes</w:t>
      </w:r>
      <w:r w:rsidRPr="00446606">
        <w:rPr>
          <w:rFonts w:ascii="Arial" w:hAnsi="Arial" w:cs="Arial"/>
          <w:b/>
          <w:sz w:val="20"/>
          <w:szCs w:val="20"/>
          <w:lang w:val="en-GB" w:eastAsia="fr-FR"/>
        </w:rPr>
        <w:t>.</w:t>
      </w:r>
    </w:p>
    <w:p w14:paraId="687BE9F5" w14:textId="1999571B" w:rsidR="008C7DF5" w:rsidRDefault="008C7DF5" w:rsidP="005A2D4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lang w:val="en-GB" w:eastAsia="fr-FR"/>
        </w:rPr>
      </w:pPr>
    </w:p>
    <w:p w14:paraId="412557BE" w14:textId="661B84AB" w:rsidR="00013071" w:rsidRDefault="00013071" w:rsidP="00013071">
      <w:pPr>
        <w:pStyle w:val="Titre2"/>
        <w:jc w:val="both"/>
        <w:rPr>
          <w:rFonts w:ascii="Arial" w:hAnsi="Arial" w:cs="Arial"/>
          <w:b w:val="0"/>
          <w:lang w:val="en-GB"/>
        </w:rPr>
      </w:pPr>
      <w:r>
        <w:rPr>
          <w:rFonts w:ascii="Arial" w:hAnsi="Arial" w:cs="Arial"/>
          <w:b w:val="0"/>
          <w:lang w:val="en-GB"/>
        </w:rPr>
        <w:t>2.2</w:t>
      </w:r>
      <w:r w:rsidRPr="00146A2F">
        <w:rPr>
          <w:rFonts w:ascii="Arial" w:hAnsi="Arial" w:cs="Arial"/>
          <w:b w:val="0"/>
          <w:lang w:val="en-GB"/>
        </w:rPr>
        <w:t xml:space="preserve"> </w:t>
      </w:r>
      <w:r w:rsidR="008A5182">
        <w:rPr>
          <w:rFonts w:ascii="Arial" w:hAnsi="Arial" w:cs="Arial"/>
          <w:b w:val="0"/>
          <w:lang w:val="en-GB"/>
        </w:rPr>
        <w:t xml:space="preserve">Proposals for </w:t>
      </w:r>
      <w:r w:rsidR="00FB790A">
        <w:rPr>
          <w:rFonts w:ascii="Arial" w:hAnsi="Arial" w:cs="Arial"/>
          <w:b w:val="0"/>
          <w:lang w:val="en-GB"/>
        </w:rPr>
        <w:t>Set-1/Set-2 SAN parameters</w:t>
      </w:r>
    </w:p>
    <w:p w14:paraId="7FBB2849" w14:textId="2C62A5DE" w:rsidR="00FB790A" w:rsidRDefault="00FB790A" w:rsidP="00FB79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lang w:val="en-GB" w:eastAsia="fr-FR"/>
        </w:rPr>
      </w:pPr>
      <w:r>
        <w:rPr>
          <w:rFonts w:ascii="Arial" w:hAnsi="Arial" w:cs="Arial"/>
          <w:b/>
          <w:sz w:val="20"/>
          <w:szCs w:val="20"/>
          <w:lang w:val="en-GB" w:eastAsia="fr-FR"/>
        </w:rPr>
        <w:t>Proposal 3</w:t>
      </w:r>
      <w:r w:rsidRPr="00446606">
        <w:rPr>
          <w:rFonts w:ascii="Arial" w:hAnsi="Arial" w:cs="Arial"/>
          <w:b/>
          <w:sz w:val="20"/>
          <w:szCs w:val="20"/>
          <w:lang w:val="en-GB" w:eastAsia="fr-FR"/>
        </w:rPr>
        <w:t xml:space="preserve">: </w:t>
      </w:r>
      <w:r>
        <w:rPr>
          <w:rFonts w:ascii="Arial" w:hAnsi="Arial" w:cs="Arial"/>
          <w:b/>
          <w:sz w:val="20"/>
          <w:szCs w:val="20"/>
          <w:lang w:val="en-GB" w:eastAsia="fr-FR"/>
        </w:rPr>
        <w:t>RAN4 to use Set-1 for SAN parameters.</w:t>
      </w:r>
    </w:p>
    <w:p w14:paraId="411E0589" w14:textId="50C53206" w:rsidR="00FE7530" w:rsidRPr="00FD2BCF" w:rsidRDefault="00FE7530" w:rsidP="00FD2BCF">
      <w:pPr>
        <w:spacing w:line="252" w:lineRule="auto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16FE90B5" w14:textId="337A8A0A" w:rsidR="00FB2C3C" w:rsidRDefault="00FB2C3C" w:rsidP="00FB2C3C">
      <w:pPr>
        <w:pStyle w:val="Titre1"/>
        <w:rPr>
          <w:rFonts w:eastAsiaTheme="majorEastAsia"/>
        </w:rPr>
      </w:pPr>
      <w:r w:rsidRPr="00A44E90">
        <w:rPr>
          <w:rFonts w:eastAsiaTheme="majorEastAsia"/>
        </w:rPr>
        <w:lastRenderedPageBreak/>
        <w:t>Conclusions</w:t>
      </w:r>
    </w:p>
    <w:p w14:paraId="2ED61620" w14:textId="77777777" w:rsidR="00FD2BCF" w:rsidRDefault="00FD2BCF" w:rsidP="00FD2BC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sz w:val="20"/>
          <w:szCs w:val="20"/>
          <w:lang w:val="en-GB" w:eastAsia="fr-FR"/>
        </w:rPr>
      </w:pPr>
      <w:r>
        <w:rPr>
          <w:rFonts w:ascii="Arial" w:hAnsi="Arial" w:cs="Arial"/>
          <w:b/>
          <w:sz w:val="20"/>
          <w:szCs w:val="20"/>
          <w:lang w:val="en-GB" w:eastAsia="fr-FR"/>
        </w:rPr>
        <w:t>Observation 1</w:t>
      </w:r>
      <w:r w:rsidRPr="00446606">
        <w:rPr>
          <w:rFonts w:ascii="Arial" w:hAnsi="Arial" w:cs="Arial"/>
          <w:b/>
          <w:sz w:val="20"/>
          <w:szCs w:val="20"/>
          <w:lang w:val="en-GB" w:eastAsia="fr-FR"/>
        </w:rPr>
        <w:t xml:space="preserve">: </w:t>
      </w:r>
      <w:r w:rsidRPr="00660E5C">
        <w:rPr>
          <w:rFonts w:ascii="Arial" w:hAnsi="Arial" w:cs="Arial"/>
          <w:sz w:val="20"/>
          <w:szCs w:val="20"/>
          <w:lang w:val="en-GB" w:eastAsia="fr-FR"/>
        </w:rPr>
        <w:t xml:space="preserve">SAN NF can be around 2.6 </w:t>
      </w:r>
      <w:r>
        <w:rPr>
          <w:rFonts w:ascii="Arial" w:hAnsi="Arial" w:cs="Arial"/>
          <w:sz w:val="20"/>
          <w:szCs w:val="20"/>
          <w:lang w:val="en-GB" w:eastAsia="fr-FR"/>
        </w:rPr>
        <w:t>dB, and i</w:t>
      </w:r>
      <w:r w:rsidRPr="00660E5C">
        <w:rPr>
          <w:rFonts w:ascii="Arial" w:hAnsi="Arial" w:cs="Arial"/>
          <w:sz w:val="20"/>
          <w:szCs w:val="20"/>
          <w:lang w:val="en-GB" w:eastAsia="fr-FR"/>
        </w:rPr>
        <w:t>f we allow 1 more dB extra margin, NF 3.5 dB is more than achievable.</w:t>
      </w:r>
    </w:p>
    <w:p w14:paraId="6747FDC9" w14:textId="4D6B6CB8" w:rsidR="00FB790A" w:rsidRPr="00446606" w:rsidRDefault="00FB790A" w:rsidP="00FB79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lang w:val="en-GB" w:eastAsia="fr-FR"/>
        </w:rPr>
      </w:pPr>
      <w:r w:rsidRPr="00446606">
        <w:rPr>
          <w:rFonts w:ascii="Arial" w:hAnsi="Arial" w:cs="Arial"/>
          <w:b/>
          <w:sz w:val="20"/>
          <w:szCs w:val="20"/>
          <w:lang w:val="en-GB" w:eastAsia="fr-FR"/>
        </w:rPr>
        <w:t xml:space="preserve">Proposal 1: RAN4 to use 1 single </w:t>
      </w:r>
      <w:r>
        <w:rPr>
          <w:rFonts w:ascii="Arial" w:hAnsi="Arial" w:cs="Arial"/>
          <w:b/>
          <w:sz w:val="20"/>
          <w:szCs w:val="20"/>
          <w:lang w:val="en-GB" w:eastAsia="fr-FR"/>
        </w:rPr>
        <w:t xml:space="preserve">SAN </w:t>
      </w:r>
      <w:r w:rsidRPr="00446606">
        <w:rPr>
          <w:rFonts w:ascii="Arial" w:hAnsi="Arial" w:cs="Arial"/>
          <w:b/>
          <w:sz w:val="20"/>
          <w:szCs w:val="20"/>
          <w:lang w:val="en-GB" w:eastAsia="fr-FR"/>
        </w:rPr>
        <w:t>NF of 3.5 dB in above 10 GHz.</w:t>
      </w:r>
    </w:p>
    <w:p w14:paraId="26310221" w14:textId="2828CCB3" w:rsidR="00FB790A" w:rsidRPr="00FB790A" w:rsidRDefault="00FB790A" w:rsidP="00FB79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lang w:val="en-GB" w:eastAsia="fr-FR"/>
        </w:rPr>
      </w:pPr>
      <w:r w:rsidRPr="00446606">
        <w:rPr>
          <w:rFonts w:ascii="Arial" w:hAnsi="Arial" w:cs="Arial"/>
          <w:b/>
          <w:sz w:val="20"/>
          <w:szCs w:val="20"/>
          <w:lang w:val="en-GB" w:eastAsia="fr-FR"/>
        </w:rPr>
        <w:t>Proposal 2: If companies do not agree with Proposal</w:t>
      </w:r>
      <w:r>
        <w:rPr>
          <w:rFonts w:ascii="Arial" w:hAnsi="Arial" w:cs="Arial"/>
          <w:b/>
          <w:sz w:val="20"/>
          <w:szCs w:val="20"/>
          <w:lang w:val="en-GB" w:eastAsia="fr-FR"/>
        </w:rPr>
        <w:t xml:space="preserve"> 1, RAN4 to use 2 NF values of 3.5</w:t>
      </w:r>
      <w:r w:rsidRPr="00446606">
        <w:rPr>
          <w:rFonts w:ascii="Arial" w:hAnsi="Arial" w:cs="Arial"/>
          <w:b/>
          <w:sz w:val="20"/>
          <w:szCs w:val="20"/>
          <w:lang w:val="en-GB" w:eastAsia="fr-FR"/>
        </w:rPr>
        <w:t xml:space="preserve"> </w:t>
      </w:r>
      <w:r>
        <w:rPr>
          <w:rFonts w:ascii="Arial" w:hAnsi="Arial" w:cs="Arial"/>
          <w:b/>
          <w:sz w:val="20"/>
          <w:szCs w:val="20"/>
          <w:lang w:val="en-GB" w:eastAsia="fr-FR"/>
        </w:rPr>
        <w:t>dB and 5.9</w:t>
      </w:r>
      <w:r w:rsidRPr="00446606">
        <w:rPr>
          <w:rFonts w:ascii="Arial" w:hAnsi="Arial" w:cs="Arial"/>
          <w:b/>
          <w:sz w:val="20"/>
          <w:szCs w:val="20"/>
          <w:lang w:val="en-GB" w:eastAsia="fr-FR"/>
        </w:rPr>
        <w:t xml:space="preserve"> </w:t>
      </w:r>
      <w:r>
        <w:rPr>
          <w:rFonts w:ascii="Arial" w:hAnsi="Arial" w:cs="Arial"/>
          <w:b/>
          <w:sz w:val="20"/>
          <w:szCs w:val="20"/>
          <w:lang w:val="en-GB" w:eastAsia="fr-FR"/>
        </w:rPr>
        <w:t xml:space="preserve">dB for SAN </w:t>
      </w:r>
      <w:r w:rsidRPr="00446606">
        <w:rPr>
          <w:rFonts w:ascii="Arial" w:hAnsi="Arial" w:cs="Arial"/>
          <w:b/>
          <w:sz w:val="20"/>
          <w:szCs w:val="20"/>
          <w:lang w:val="en-GB" w:eastAsia="fr-FR"/>
        </w:rPr>
        <w:t>in above 10 GHz</w:t>
      </w:r>
      <w:r>
        <w:rPr>
          <w:rFonts w:ascii="Arial" w:hAnsi="Arial" w:cs="Arial"/>
          <w:b/>
          <w:sz w:val="20"/>
          <w:szCs w:val="20"/>
          <w:lang w:val="en-GB" w:eastAsia="fr-FR"/>
        </w:rPr>
        <w:t>, and define 2 satellite classes</w:t>
      </w:r>
      <w:r w:rsidRPr="00446606">
        <w:rPr>
          <w:rFonts w:ascii="Arial" w:hAnsi="Arial" w:cs="Arial"/>
          <w:b/>
          <w:sz w:val="20"/>
          <w:szCs w:val="20"/>
          <w:lang w:val="en-GB" w:eastAsia="fr-FR"/>
        </w:rPr>
        <w:t>.</w:t>
      </w:r>
    </w:p>
    <w:p w14:paraId="5D3EA03E" w14:textId="381CF017" w:rsidR="00A6048D" w:rsidRDefault="00FB790A" w:rsidP="00FB79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lang w:val="en-GB" w:eastAsia="fr-FR"/>
        </w:rPr>
      </w:pPr>
      <w:r>
        <w:rPr>
          <w:rFonts w:ascii="Arial" w:hAnsi="Arial" w:cs="Arial"/>
          <w:b/>
          <w:sz w:val="20"/>
          <w:szCs w:val="20"/>
          <w:lang w:val="en-GB" w:eastAsia="fr-FR"/>
        </w:rPr>
        <w:t>Proposal 3</w:t>
      </w:r>
      <w:r w:rsidRPr="00446606">
        <w:rPr>
          <w:rFonts w:ascii="Arial" w:hAnsi="Arial" w:cs="Arial"/>
          <w:b/>
          <w:sz w:val="20"/>
          <w:szCs w:val="20"/>
          <w:lang w:val="en-GB" w:eastAsia="fr-FR"/>
        </w:rPr>
        <w:t xml:space="preserve">: </w:t>
      </w:r>
      <w:r>
        <w:rPr>
          <w:rFonts w:ascii="Arial" w:hAnsi="Arial" w:cs="Arial"/>
          <w:b/>
          <w:sz w:val="20"/>
          <w:szCs w:val="20"/>
          <w:lang w:val="en-GB" w:eastAsia="fr-FR"/>
        </w:rPr>
        <w:t>RAN4 to use Set-1 for SAN parameters.</w:t>
      </w:r>
    </w:p>
    <w:p w14:paraId="49336903" w14:textId="77777777" w:rsidR="00FD2BCF" w:rsidRPr="00FB790A" w:rsidRDefault="00FD2BCF" w:rsidP="00FB79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lang w:val="en-GB" w:eastAsia="fr-FR"/>
        </w:rPr>
      </w:pPr>
    </w:p>
    <w:p w14:paraId="1C38341F" w14:textId="08FB9793" w:rsidR="00405CF4" w:rsidRPr="00A44E90" w:rsidRDefault="00EB5F17" w:rsidP="00EB5F17">
      <w:pPr>
        <w:pStyle w:val="Titre1"/>
      </w:pPr>
      <w:r w:rsidRPr="00A44E90">
        <w:t>Reference</w:t>
      </w:r>
      <w:r w:rsidR="00C2349A" w:rsidRPr="00A44E90">
        <w:t>s</w:t>
      </w:r>
    </w:p>
    <w:p w14:paraId="47F1DC26" w14:textId="6DE9B34E" w:rsidR="0057606C" w:rsidRPr="0057606C" w:rsidRDefault="0057606C" w:rsidP="0057606C">
      <w:pPr>
        <w:keepLines/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sz w:val="20"/>
          <w:lang w:val="en-GB" w:eastAsia="zh-CN"/>
        </w:rPr>
      </w:pPr>
    </w:p>
    <w:p w14:paraId="61124F68" w14:textId="2DF06842" w:rsidR="0057606C" w:rsidRPr="0057606C" w:rsidRDefault="0057606C" w:rsidP="0057606C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R</w:t>
      </w:r>
      <w:r>
        <w:rPr>
          <w:rFonts w:ascii="Arial" w:hAnsi="Arial" w:cs="Arial"/>
          <w:sz w:val="20"/>
          <w:szCs w:val="20"/>
          <w:lang w:val="en-GB" w:eastAsia="fr-FR"/>
        </w:rPr>
        <w:t xml:space="preserve">4-2220239,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“</w:t>
      </w:r>
      <w:r w:rsidRPr="00954134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WF for above 10GHz band definition and system parameters”</w:t>
      </w:r>
      <w:r>
        <w:rPr>
          <w:rFonts w:ascii="Arial" w:hAnsi="Arial" w:cs="Arial"/>
          <w:sz w:val="20"/>
          <w:szCs w:val="20"/>
          <w:lang w:eastAsia="fr-FR"/>
        </w:rPr>
        <w:t xml:space="preserve">, </w:t>
      </w:r>
      <w:r>
        <w:rPr>
          <w:rFonts w:ascii="Arial" w:hAnsi="Arial" w:cs="Arial"/>
          <w:sz w:val="20"/>
          <w:szCs w:val="20"/>
          <w:lang w:val="en-GB" w:eastAsia="fr-FR"/>
        </w:rPr>
        <w:t>THALES.</w:t>
      </w:r>
    </w:p>
    <w:p w14:paraId="123A60BC" w14:textId="27977CA7" w:rsidR="00413A4F" w:rsidRDefault="00F36C5D" w:rsidP="00F36C5D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F36C5D">
        <w:rPr>
          <w:rFonts w:ascii="Arial" w:hAnsi="Arial" w:cs="Arial"/>
          <w:sz w:val="20"/>
          <w:szCs w:val="20"/>
          <w:lang w:val="en-GB" w:eastAsia="fr-FR"/>
        </w:rPr>
        <w:t>R4-2220573</w:t>
      </w:r>
      <w:r>
        <w:rPr>
          <w:rFonts w:ascii="Arial" w:hAnsi="Arial" w:cs="Arial"/>
          <w:sz w:val="20"/>
          <w:szCs w:val="20"/>
          <w:lang w:val="en-GB" w:eastAsia="fr-FR"/>
        </w:rPr>
        <w:t>, “</w:t>
      </w:r>
      <w:r w:rsidRPr="00F36C5D">
        <w:rPr>
          <w:rFonts w:ascii="Arial" w:hAnsi="Arial" w:cs="Arial"/>
          <w:sz w:val="20"/>
          <w:szCs w:val="20"/>
          <w:lang w:val="en-GB" w:eastAsia="fr-FR"/>
        </w:rPr>
        <w:t>WF on NTN UE RF requirements</w:t>
      </w:r>
      <w:r>
        <w:rPr>
          <w:rFonts w:ascii="Arial" w:hAnsi="Arial" w:cs="Arial"/>
          <w:sz w:val="20"/>
          <w:szCs w:val="20"/>
          <w:lang w:val="en-GB" w:eastAsia="fr-FR"/>
        </w:rPr>
        <w:t>”, ZTE.</w:t>
      </w:r>
    </w:p>
    <w:p w14:paraId="13C006AA" w14:textId="76C523CA" w:rsidR="00C2349A" w:rsidRPr="00A44E90" w:rsidRDefault="00945B55" w:rsidP="0057606C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A44E90">
        <w:rPr>
          <w:rFonts w:ascii="Arial" w:hAnsi="Arial" w:cs="Arial"/>
          <w:bCs/>
          <w:iCs/>
          <w:sz w:val="20"/>
          <w:lang w:val="en-GB" w:eastAsia="zh-CN"/>
        </w:rPr>
        <w:t>R4-2213361, “Discussion on Ka adjacent band NTN-TN NR coexistence scenarios”</w:t>
      </w:r>
      <w:r w:rsidR="0057606C">
        <w:rPr>
          <w:rFonts w:ascii="Arial" w:hAnsi="Arial" w:cs="Arial"/>
          <w:bCs/>
          <w:iCs/>
          <w:sz w:val="20"/>
          <w:lang w:val="en-GB" w:eastAsia="zh-CN"/>
        </w:rPr>
        <w:t>.</w:t>
      </w:r>
    </w:p>
    <w:p w14:paraId="2F045711" w14:textId="7AF6A790" w:rsidR="00F9271E" w:rsidRPr="00A44E90" w:rsidRDefault="00F9271E" w:rsidP="0057606C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A44E90">
        <w:rPr>
          <w:rFonts w:ascii="Arial" w:hAnsi="Arial" w:cs="Arial"/>
          <w:bCs/>
          <w:iCs/>
          <w:sz w:val="20"/>
          <w:lang w:val="en-GB" w:eastAsia="zh-CN"/>
        </w:rPr>
        <w:t>TR 38.811</w:t>
      </w:r>
      <w:r w:rsidR="00B379BE">
        <w:rPr>
          <w:rFonts w:ascii="Arial" w:hAnsi="Arial" w:cs="Arial"/>
          <w:bCs/>
          <w:iCs/>
          <w:sz w:val="20"/>
          <w:lang w:val="en-GB" w:eastAsia="zh-CN"/>
        </w:rPr>
        <w:t>.</w:t>
      </w:r>
    </w:p>
    <w:p w14:paraId="621514EE" w14:textId="63872AAF" w:rsidR="00F9271E" w:rsidRDefault="00F9271E" w:rsidP="0057606C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A44E90">
        <w:rPr>
          <w:rFonts w:ascii="Arial" w:hAnsi="Arial" w:cs="Arial"/>
          <w:bCs/>
          <w:iCs/>
          <w:sz w:val="20"/>
          <w:lang w:val="en-GB" w:eastAsia="zh-CN"/>
        </w:rPr>
        <w:t>TR 38.821</w:t>
      </w:r>
      <w:r w:rsidR="00B379BE">
        <w:rPr>
          <w:rFonts w:ascii="Arial" w:hAnsi="Arial" w:cs="Arial"/>
          <w:bCs/>
          <w:iCs/>
          <w:sz w:val="20"/>
          <w:lang w:val="en-GB" w:eastAsia="zh-CN"/>
        </w:rPr>
        <w:t>.</w:t>
      </w:r>
    </w:p>
    <w:p w14:paraId="56C8E669" w14:textId="7995DF17" w:rsidR="00F9271E" w:rsidRPr="00A44E90" w:rsidRDefault="00F9271E" w:rsidP="0057606C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A44E90">
        <w:rPr>
          <w:rFonts w:ascii="Arial" w:hAnsi="Arial" w:cs="Arial"/>
          <w:bCs/>
          <w:iCs/>
          <w:sz w:val="20"/>
          <w:lang w:val="en-GB" w:eastAsia="zh-CN"/>
        </w:rPr>
        <w:t xml:space="preserve">ITU-R Rec. </w:t>
      </w:r>
      <w:r w:rsidR="00E170DF" w:rsidRPr="00A44E90">
        <w:rPr>
          <w:rFonts w:ascii="Arial" w:hAnsi="Arial" w:cs="Arial"/>
          <w:bCs/>
          <w:iCs/>
          <w:sz w:val="20"/>
          <w:lang w:val="en-GB" w:eastAsia="zh-CN"/>
        </w:rPr>
        <w:t>P.</w:t>
      </w:r>
      <w:r w:rsidR="00B379BE">
        <w:rPr>
          <w:rFonts w:ascii="Arial" w:hAnsi="Arial" w:cs="Arial"/>
          <w:bCs/>
          <w:iCs/>
          <w:sz w:val="20"/>
          <w:lang w:val="en-GB" w:eastAsia="zh-CN"/>
        </w:rPr>
        <w:t>618-1</w:t>
      </w:r>
      <w:r w:rsidR="00DC4920">
        <w:rPr>
          <w:rFonts w:ascii="Arial" w:hAnsi="Arial" w:cs="Arial"/>
          <w:bCs/>
          <w:iCs/>
          <w:sz w:val="20"/>
          <w:lang w:val="en-GB" w:eastAsia="zh-CN"/>
        </w:rPr>
        <w:t>3</w:t>
      </w:r>
      <w:r w:rsidR="00B379BE">
        <w:rPr>
          <w:rFonts w:ascii="Arial" w:hAnsi="Arial" w:cs="Arial"/>
          <w:bCs/>
          <w:iCs/>
          <w:sz w:val="20"/>
          <w:lang w:val="en-GB" w:eastAsia="zh-CN"/>
        </w:rPr>
        <w:t>.</w:t>
      </w:r>
    </w:p>
    <w:p w14:paraId="794D8F15" w14:textId="7E3791C2" w:rsidR="006A3AF4" w:rsidRPr="00A44E90" w:rsidRDefault="00E170DF" w:rsidP="0057606C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A44E90">
        <w:rPr>
          <w:rFonts w:ascii="Arial" w:hAnsi="Arial" w:cs="Arial"/>
          <w:bCs/>
          <w:iCs/>
          <w:sz w:val="20"/>
          <w:lang w:val="en-GB" w:eastAsia="zh-CN"/>
        </w:rPr>
        <w:t>ITU-R Rec. S.465-</w:t>
      </w:r>
      <w:r w:rsidR="00983A7F" w:rsidRPr="00A44E90">
        <w:rPr>
          <w:rFonts w:ascii="Arial" w:hAnsi="Arial" w:cs="Arial"/>
          <w:bCs/>
          <w:iCs/>
          <w:sz w:val="20"/>
          <w:lang w:val="en-GB" w:eastAsia="zh-CN"/>
        </w:rPr>
        <w:t>6</w:t>
      </w:r>
      <w:r w:rsidR="00B379BE">
        <w:rPr>
          <w:rFonts w:ascii="Arial" w:hAnsi="Arial" w:cs="Arial"/>
          <w:bCs/>
          <w:iCs/>
          <w:sz w:val="20"/>
          <w:lang w:val="en-GB" w:eastAsia="zh-CN"/>
        </w:rPr>
        <w:t>.</w:t>
      </w:r>
    </w:p>
    <w:p w14:paraId="75D86AC5" w14:textId="6AA3447B" w:rsidR="004E5171" w:rsidRDefault="006A3AF4" w:rsidP="004E5171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A44E90">
        <w:rPr>
          <w:rFonts w:ascii="Arial" w:hAnsi="Arial" w:cs="Arial"/>
          <w:bCs/>
          <w:iCs/>
          <w:sz w:val="20"/>
          <w:lang w:val="en-GB" w:eastAsia="zh-CN"/>
        </w:rPr>
        <w:t>R.C.</w:t>
      </w:r>
      <w:r w:rsidR="00781470" w:rsidRPr="00A44E90">
        <w:rPr>
          <w:rFonts w:ascii="Arial" w:hAnsi="Arial" w:cs="Arial"/>
          <w:bCs/>
          <w:iCs/>
          <w:sz w:val="20"/>
          <w:lang w:val="en-GB" w:eastAsia="zh-CN"/>
        </w:rPr>
        <w:t xml:space="preserve"> </w:t>
      </w:r>
      <w:r w:rsidRPr="00A44E90">
        <w:rPr>
          <w:rFonts w:ascii="Arial" w:hAnsi="Arial" w:cs="Arial"/>
          <w:bCs/>
          <w:iCs/>
          <w:sz w:val="20"/>
          <w:lang w:val="en-GB" w:eastAsia="zh-CN"/>
        </w:rPr>
        <w:t>Hansen “Phased Arrays” in “</w:t>
      </w:r>
      <w:r w:rsidR="005837D5" w:rsidRPr="00A44E90">
        <w:rPr>
          <w:rFonts w:ascii="Arial" w:hAnsi="Arial" w:cs="Arial"/>
          <w:bCs/>
          <w:iCs/>
          <w:sz w:val="20"/>
          <w:lang w:val="en-GB" w:eastAsia="zh-CN"/>
        </w:rPr>
        <w:t>Antenna Engineering Handbook</w:t>
      </w:r>
      <w:r w:rsidRPr="00A44E90">
        <w:rPr>
          <w:rFonts w:ascii="Arial" w:hAnsi="Arial" w:cs="Arial"/>
          <w:bCs/>
          <w:iCs/>
          <w:sz w:val="20"/>
          <w:lang w:val="en-GB" w:eastAsia="zh-CN"/>
        </w:rPr>
        <w:t>” by John L. Volakis, editor. McGraw Hill. 4</w:t>
      </w:r>
      <w:r w:rsidRPr="00A44E90">
        <w:rPr>
          <w:rFonts w:ascii="Arial" w:hAnsi="Arial" w:cs="Arial"/>
          <w:bCs/>
          <w:iCs/>
          <w:sz w:val="20"/>
          <w:vertAlign w:val="superscript"/>
          <w:lang w:val="en-GB" w:eastAsia="zh-CN"/>
        </w:rPr>
        <w:t>th</w:t>
      </w:r>
      <w:r w:rsidRPr="00A44E90">
        <w:rPr>
          <w:rFonts w:ascii="Arial" w:hAnsi="Arial" w:cs="Arial"/>
          <w:bCs/>
          <w:iCs/>
          <w:sz w:val="20"/>
          <w:lang w:val="en-GB" w:eastAsia="zh-CN"/>
        </w:rPr>
        <w:t xml:space="preserve"> edition. 2007.</w:t>
      </w:r>
    </w:p>
    <w:p w14:paraId="2343F2C7" w14:textId="77777777" w:rsidR="00B54279" w:rsidRPr="00B54279" w:rsidRDefault="00B75440" w:rsidP="00B54279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FB2C3C">
        <w:rPr>
          <w:rFonts w:ascii="Arial" w:hAnsi="Arial" w:cs="Arial"/>
          <w:sz w:val="20"/>
          <w:lang w:val="en-GB"/>
        </w:rPr>
        <w:t xml:space="preserve">R4-2302998, </w:t>
      </w:r>
      <w:r>
        <w:rPr>
          <w:rFonts w:ascii="Arial" w:hAnsi="Arial" w:cs="Arial"/>
          <w:sz w:val="20"/>
          <w:lang w:val="en-GB"/>
        </w:rPr>
        <w:t>“</w:t>
      </w:r>
      <w:r w:rsidRPr="00FB2C3C">
        <w:rPr>
          <w:rFonts w:ascii="Arial" w:hAnsi="Arial" w:cs="Arial"/>
          <w:sz w:val="20"/>
          <w:lang w:val="en-GB"/>
        </w:rPr>
        <w:t>WF for system parameters of above 10 GHz NTN band</w:t>
      </w:r>
      <w:r>
        <w:rPr>
          <w:rFonts w:ascii="Arial" w:hAnsi="Arial" w:cs="Arial"/>
          <w:sz w:val="20"/>
          <w:lang w:val="en-GB"/>
        </w:rPr>
        <w:t>”, THALES.</w:t>
      </w:r>
      <w:r w:rsidR="00B54279" w:rsidRPr="00B54279">
        <w:t xml:space="preserve"> </w:t>
      </w:r>
    </w:p>
    <w:p w14:paraId="19EE4FE2" w14:textId="788B2300" w:rsidR="00B75440" w:rsidRPr="00FE01A0" w:rsidRDefault="00B54279" w:rsidP="00D16EC3">
      <w:pPr>
        <w:pStyle w:val="Paragraphedeliste"/>
        <w:keepLines/>
        <w:numPr>
          <w:ilvl w:val="0"/>
          <w:numId w:val="2"/>
        </w:numPr>
        <w:tabs>
          <w:tab w:val="right" w:pos="426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B54279">
        <w:rPr>
          <w:rFonts w:ascii="Arial" w:hAnsi="Arial" w:cs="Arial"/>
          <w:sz w:val="20"/>
          <w:lang w:val="en-GB"/>
        </w:rPr>
        <w:t>R4-2302527</w:t>
      </w:r>
      <w:r>
        <w:rPr>
          <w:rFonts w:ascii="Arial" w:hAnsi="Arial" w:cs="Arial"/>
          <w:sz w:val="20"/>
          <w:lang w:val="en-GB"/>
        </w:rPr>
        <w:t>,</w:t>
      </w:r>
      <w:r w:rsidRPr="00B54279">
        <w:rPr>
          <w:rFonts w:ascii="Arial" w:hAnsi="Arial" w:cs="Arial"/>
          <w:sz w:val="20"/>
          <w:lang w:val="en-GB"/>
        </w:rPr>
        <w:t xml:space="preserve"> </w:t>
      </w:r>
      <w:r>
        <w:rPr>
          <w:rFonts w:ascii="Arial" w:hAnsi="Arial" w:cs="Arial"/>
          <w:sz w:val="20"/>
          <w:lang w:val="en-GB"/>
        </w:rPr>
        <w:t>“</w:t>
      </w:r>
      <w:r w:rsidRPr="00B54279">
        <w:rPr>
          <w:rFonts w:ascii="Arial" w:hAnsi="Arial" w:cs="Arial"/>
          <w:sz w:val="20"/>
          <w:lang w:val="en-GB"/>
        </w:rPr>
        <w:t>NTN UE Terminal Types for above 10 GHz</w:t>
      </w:r>
      <w:r>
        <w:rPr>
          <w:rFonts w:ascii="Arial" w:hAnsi="Arial" w:cs="Arial"/>
          <w:sz w:val="20"/>
          <w:lang w:val="en-GB"/>
        </w:rPr>
        <w:t xml:space="preserve">”, THALES, </w:t>
      </w:r>
      <w:r w:rsidR="00D16EC3" w:rsidRPr="00D16EC3">
        <w:rPr>
          <w:rFonts w:ascii="Arial" w:hAnsi="Arial" w:cs="Arial"/>
          <w:sz w:val="20"/>
          <w:lang w:val="en-GB"/>
        </w:rPr>
        <w:t>Inmarsat, Hispasat</w:t>
      </w:r>
      <w:r w:rsidR="00D16EC3">
        <w:rPr>
          <w:rFonts w:ascii="Arial" w:hAnsi="Arial" w:cs="Arial"/>
          <w:sz w:val="20"/>
          <w:lang w:val="en-GB"/>
        </w:rPr>
        <w:t>.</w:t>
      </w:r>
    </w:p>
    <w:p w14:paraId="153BAF12" w14:textId="3E113C57" w:rsidR="00FE01A0" w:rsidRPr="00FE7530" w:rsidRDefault="00FE01A0" w:rsidP="00FE01A0">
      <w:pPr>
        <w:pStyle w:val="Paragraphedeliste"/>
        <w:keepLines/>
        <w:numPr>
          <w:ilvl w:val="0"/>
          <w:numId w:val="2"/>
        </w:numPr>
        <w:tabs>
          <w:tab w:val="right" w:pos="426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FE7530">
        <w:rPr>
          <w:rFonts w:ascii="Arial" w:hAnsi="Arial" w:cs="Arial"/>
          <w:bCs/>
          <w:iCs/>
          <w:sz w:val="20"/>
          <w:lang w:val="en-GB" w:eastAsia="zh-CN"/>
        </w:rPr>
        <w:t>https://www.rfwireless-world.com/Terminology/BUC-vs-LNB.html</w:t>
      </w:r>
    </w:p>
    <w:p w14:paraId="2BAB6120" w14:textId="40139167" w:rsidR="00FE01A0" w:rsidRPr="00FE7530" w:rsidRDefault="00DF5BE9" w:rsidP="00FE01A0">
      <w:pPr>
        <w:pStyle w:val="Paragraphedeliste"/>
        <w:keepLines/>
        <w:numPr>
          <w:ilvl w:val="0"/>
          <w:numId w:val="2"/>
        </w:numPr>
        <w:tabs>
          <w:tab w:val="right" w:pos="426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hyperlink r:id="rId13" w:history="1">
        <w:r w:rsidR="00FE01A0" w:rsidRPr="00FE7530">
          <w:rPr>
            <w:rStyle w:val="Lienhypertexte"/>
            <w:rFonts w:ascii="Arial" w:hAnsi="Arial" w:cs="Arial"/>
            <w:bCs/>
            <w:iCs/>
            <w:color w:val="auto"/>
            <w:sz w:val="20"/>
            <w:lang w:val="en-GB" w:eastAsia="zh-CN"/>
          </w:rPr>
          <w:t>https://www.idirect.net/wp-content/uploads/2021/02/OpenBMIP-Standard-version-11-T0000683-RevE-04022021.pdf</w:t>
        </w:r>
      </w:hyperlink>
    </w:p>
    <w:p w14:paraId="0CE22D79" w14:textId="470E619B" w:rsidR="00FE01A0" w:rsidRPr="00FE7530" w:rsidRDefault="00DF5BE9" w:rsidP="00FE7530">
      <w:pPr>
        <w:pStyle w:val="Paragraphedeliste"/>
        <w:keepLines/>
        <w:numPr>
          <w:ilvl w:val="0"/>
          <w:numId w:val="2"/>
        </w:numPr>
        <w:tabs>
          <w:tab w:val="right" w:pos="426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hyperlink r:id="rId14" w:history="1">
        <w:r w:rsidR="00FE7530" w:rsidRPr="00FE7530">
          <w:rPr>
            <w:rStyle w:val="Lienhypertexte"/>
            <w:rFonts w:ascii="Arial" w:hAnsi="Arial" w:cs="Arial"/>
            <w:bCs/>
            <w:iCs/>
            <w:color w:val="auto"/>
            <w:sz w:val="20"/>
            <w:lang w:val="en-GB" w:eastAsia="zh-CN"/>
          </w:rPr>
          <w:t>https://www.idirect.net/wp-content/uploads/2021/02/OpenAMIP-Standard-Revision-E.pdf</w:t>
        </w:r>
      </w:hyperlink>
    </w:p>
    <w:p w14:paraId="2F8443CB" w14:textId="77777777" w:rsidR="00C446F0" w:rsidRDefault="00DF5BE9" w:rsidP="00C446F0">
      <w:pPr>
        <w:pStyle w:val="Paragraphedeliste"/>
        <w:keepLines/>
        <w:numPr>
          <w:ilvl w:val="0"/>
          <w:numId w:val="2"/>
        </w:numPr>
        <w:tabs>
          <w:tab w:val="right" w:pos="426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hyperlink r:id="rId15" w:history="1">
        <w:r w:rsidR="00C446F0" w:rsidRPr="0056264C">
          <w:rPr>
            <w:rStyle w:val="Lienhypertexte"/>
            <w:rFonts w:ascii="Arial" w:hAnsi="Arial" w:cs="Arial"/>
            <w:bCs/>
            <w:iCs/>
            <w:sz w:val="20"/>
            <w:lang w:val="en-GB" w:eastAsia="zh-CN"/>
          </w:rPr>
          <w:t>https://www.3gpp.org/ftp/tsg_ran/WG4_Radio/TSGR4_106/Inbox/Chair_Notes/Main_Session_Notes</w:t>
        </w:r>
      </w:hyperlink>
    </w:p>
    <w:p w14:paraId="023525A8" w14:textId="72C7FC33" w:rsidR="00C446F0" w:rsidRPr="00C446F0" w:rsidRDefault="00C446F0" w:rsidP="00C446F0">
      <w:pPr>
        <w:pStyle w:val="Paragraphedeliste"/>
        <w:keepLines/>
        <w:numPr>
          <w:ilvl w:val="0"/>
          <w:numId w:val="2"/>
        </w:numPr>
        <w:tabs>
          <w:tab w:val="right" w:pos="426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>
        <w:rPr>
          <w:rFonts w:ascii="Arial" w:hAnsi="Arial" w:cs="Arial"/>
          <w:bCs/>
          <w:iCs/>
          <w:sz w:val="20"/>
          <w:lang w:val="en-GB" w:eastAsia="zh-CN"/>
        </w:rPr>
        <w:t xml:space="preserve">FCC 25.218: </w:t>
      </w:r>
      <w:hyperlink r:id="rId16" w:anchor="p-25.218(c)(1)" w:history="1">
        <w:r w:rsidRPr="00C446F0">
          <w:rPr>
            <w:rStyle w:val="Lienhypertexte"/>
            <w:color w:val="000000"/>
          </w:rPr>
          <w:t>https://www.ecfr.gov/current/title-47/chapter-I/subchapter-B/part-25/subpart-C/section-25.218#p-25.218(c)(1)</w:t>
        </w:r>
      </w:hyperlink>
    </w:p>
    <w:p w14:paraId="0AE94E36" w14:textId="0AA5164D" w:rsidR="00C446F0" w:rsidRPr="00C446F0" w:rsidRDefault="00C446F0" w:rsidP="00C446F0">
      <w:pPr>
        <w:pStyle w:val="Paragraphedeliste"/>
        <w:keepLines/>
        <w:numPr>
          <w:ilvl w:val="0"/>
          <w:numId w:val="2"/>
        </w:numPr>
        <w:tabs>
          <w:tab w:val="right" w:pos="426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fr-FR" w:eastAsia="zh-CN"/>
        </w:rPr>
      </w:pPr>
      <w:r w:rsidRPr="00C446F0">
        <w:rPr>
          <w:rFonts w:ascii="Arial" w:hAnsi="Arial" w:cs="Arial"/>
          <w:bCs/>
          <w:iCs/>
          <w:sz w:val="20"/>
          <w:lang w:val="fr-FR" w:eastAsia="zh-CN"/>
        </w:rPr>
        <w:t>ITU-R Rec. S.524-9: https://www.itu.int/rec/R-REC-S.524/en</w:t>
      </w:r>
    </w:p>
    <w:p w14:paraId="34584918" w14:textId="49D79A61" w:rsidR="004E5171" w:rsidRPr="00C446F0" w:rsidRDefault="004E5171" w:rsidP="004E5171">
      <w:pPr>
        <w:pStyle w:val="Paragraphedeliste"/>
        <w:keepLines/>
        <w:tabs>
          <w:tab w:val="right" w:pos="10440"/>
          <w:tab w:val="right" w:pos="13323"/>
        </w:tabs>
        <w:spacing w:before="100" w:beforeAutospacing="1" w:after="60" w:line="240" w:lineRule="auto"/>
        <w:ind w:left="360"/>
        <w:rPr>
          <w:rFonts w:ascii="Arial" w:hAnsi="Arial" w:cs="Arial"/>
          <w:bCs/>
          <w:iCs/>
          <w:sz w:val="20"/>
          <w:lang w:val="fr-FR" w:eastAsia="zh-CN"/>
        </w:rPr>
      </w:pPr>
    </w:p>
    <w:p w14:paraId="6F4A5380" w14:textId="4FB8E37A" w:rsidR="004E5171" w:rsidRPr="00C446F0" w:rsidRDefault="004E5171" w:rsidP="004E5171">
      <w:pPr>
        <w:pStyle w:val="Paragraphedeliste"/>
        <w:keepLines/>
        <w:tabs>
          <w:tab w:val="right" w:pos="10440"/>
          <w:tab w:val="right" w:pos="13323"/>
        </w:tabs>
        <w:spacing w:before="100" w:beforeAutospacing="1" w:after="60" w:line="240" w:lineRule="auto"/>
        <w:ind w:left="360"/>
        <w:rPr>
          <w:rFonts w:ascii="Arial" w:hAnsi="Arial" w:cs="Arial"/>
          <w:bCs/>
          <w:iCs/>
          <w:sz w:val="20"/>
          <w:lang w:val="fr-FR" w:eastAsia="zh-CN"/>
        </w:rPr>
      </w:pPr>
    </w:p>
    <w:p w14:paraId="6E35B505" w14:textId="00B6B1FC" w:rsidR="00146A2F" w:rsidRPr="008C7DF5" w:rsidRDefault="00146A2F" w:rsidP="00146A2F">
      <w:pPr>
        <w:pStyle w:val="Paragraphedeliste"/>
        <w:spacing w:line="252" w:lineRule="auto"/>
        <w:ind w:left="1440"/>
        <w:jc w:val="both"/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7BD6BF4C" w14:textId="46965EBD" w:rsidR="00133C3F" w:rsidRDefault="00133C3F" w:rsidP="00146A2F">
      <w:pPr>
        <w:pStyle w:val="Paragraphedeliste"/>
        <w:spacing w:line="252" w:lineRule="auto"/>
        <w:ind w:left="1440"/>
        <w:jc w:val="both"/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11BD47F0" w14:textId="257D7C69" w:rsidR="00A6048D" w:rsidRDefault="00A6048D" w:rsidP="00146A2F">
      <w:pPr>
        <w:pStyle w:val="Paragraphedeliste"/>
        <w:spacing w:line="252" w:lineRule="auto"/>
        <w:ind w:left="1440"/>
        <w:jc w:val="both"/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688E2AAD" w14:textId="2A5B661F" w:rsidR="00A6048D" w:rsidRDefault="00A6048D" w:rsidP="00D00F50">
      <w:pPr>
        <w:spacing w:line="252" w:lineRule="auto"/>
        <w:jc w:val="both"/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336A66D6" w14:textId="57B3B7FD" w:rsidR="007F5CBB" w:rsidRPr="00A44E90" w:rsidRDefault="00724B78" w:rsidP="004E5171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Cs/>
          <w:color w:val="auto"/>
          <w:sz w:val="32"/>
          <w:szCs w:val="32"/>
          <w:lang w:val="en-GB"/>
        </w:rPr>
      </w:pPr>
      <w:r w:rsidRPr="00A44E90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A44E90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A44E90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7F5CBB" w:rsidRPr="00A44E90" w:rsidSect="002E7049">
      <w:footerReference w:type="default" r:id="rId17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81A12" w14:textId="77777777" w:rsidR="00DF5BE9" w:rsidRDefault="00DF5BE9" w:rsidP="000519FA">
      <w:pPr>
        <w:spacing w:after="0" w:line="240" w:lineRule="auto"/>
      </w:pPr>
      <w:r>
        <w:separator/>
      </w:r>
    </w:p>
  </w:endnote>
  <w:endnote w:type="continuationSeparator" w:id="0">
    <w:p w14:paraId="02C6F4C6" w14:textId="77777777" w:rsidR="00DF5BE9" w:rsidRDefault="00DF5BE9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1E438A" w:rsidRDefault="001E438A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1E438A" w:rsidRPr="00C76055" w:rsidRDefault="001E438A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31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1E438A" w:rsidRPr="00C76055" w:rsidRDefault="001E438A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295EE" w14:textId="77777777" w:rsidR="00DF5BE9" w:rsidRDefault="00DF5BE9" w:rsidP="000519FA">
      <w:pPr>
        <w:spacing w:after="0" w:line="240" w:lineRule="auto"/>
      </w:pPr>
      <w:r>
        <w:separator/>
      </w:r>
    </w:p>
  </w:footnote>
  <w:footnote w:type="continuationSeparator" w:id="0">
    <w:p w14:paraId="0821E505" w14:textId="77777777" w:rsidR="00DF5BE9" w:rsidRDefault="00DF5BE9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15DA4"/>
    <w:multiLevelType w:val="hybridMultilevel"/>
    <w:tmpl w:val="3AAC5D3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B2ACB"/>
    <w:multiLevelType w:val="hybridMultilevel"/>
    <w:tmpl w:val="D53858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40AAA"/>
    <w:multiLevelType w:val="hybridMultilevel"/>
    <w:tmpl w:val="98B8570C"/>
    <w:lvl w:ilvl="0" w:tplc="A128F6F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9D0B40"/>
    <w:multiLevelType w:val="hybridMultilevel"/>
    <w:tmpl w:val="FEC8C8B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F23507"/>
    <w:multiLevelType w:val="hybridMultilevel"/>
    <w:tmpl w:val="5C7686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56C44"/>
    <w:multiLevelType w:val="hybridMultilevel"/>
    <w:tmpl w:val="4EF0C70E"/>
    <w:lvl w:ilvl="0" w:tplc="ECB21BD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0D524F"/>
    <w:multiLevelType w:val="hybridMultilevel"/>
    <w:tmpl w:val="EB34A9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AA544B"/>
    <w:multiLevelType w:val="hybridMultilevel"/>
    <w:tmpl w:val="33826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E73CE0"/>
    <w:multiLevelType w:val="hybridMultilevel"/>
    <w:tmpl w:val="54D620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EA2B5F"/>
    <w:multiLevelType w:val="hybridMultilevel"/>
    <w:tmpl w:val="491A03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D0EB8"/>
    <w:multiLevelType w:val="hybridMultilevel"/>
    <w:tmpl w:val="91D8A0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83393F"/>
    <w:multiLevelType w:val="hybridMultilevel"/>
    <w:tmpl w:val="D870D1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72A43CFF"/>
    <w:multiLevelType w:val="hybridMultilevel"/>
    <w:tmpl w:val="942CDC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686CCA"/>
    <w:multiLevelType w:val="multilevel"/>
    <w:tmpl w:val="4920BFE6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4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7FAF3F53"/>
    <w:multiLevelType w:val="hybridMultilevel"/>
    <w:tmpl w:val="4E1E52DA"/>
    <w:lvl w:ilvl="0" w:tplc="736C91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22"/>
  </w:num>
  <w:num w:numId="4">
    <w:abstractNumId w:val="12"/>
  </w:num>
  <w:num w:numId="5">
    <w:abstractNumId w:val="15"/>
  </w:num>
  <w:num w:numId="6">
    <w:abstractNumId w:val="7"/>
  </w:num>
  <w:num w:numId="7">
    <w:abstractNumId w:val="6"/>
  </w:num>
  <w:num w:numId="8">
    <w:abstractNumId w:val="5"/>
  </w:num>
  <w:num w:numId="9">
    <w:abstractNumId w:val="2"/>
  </w:num>
  <w:num w:numId="10">
    <w:abstractNumId w:val="1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4"/>
  </w:num>
  <w:num w:numId="14">
    <w:abstractNumId w:val="8"/>
  </w:num>
  <w:num w:numId="15">
    <w:abstractNumId w:val="19"/>
  </w:num>
  <w:num w:numId="16">
    <w:abstractNumId w:val="9"/>
  </w:num>
  <w:num w:numId="17">
    <w:abstractNumId w:val="18"/>
  </w:num>
  <w:num w:numId="18">
    <w:abstractNumId w:val="2"/>
  </w:num>
  <w:num w:numId="19">
    <w:abstractNumId w:val="21"/>
  </w:num>
  <w:num w:numId="20">
    <w:abstractNumId w:val="13"/>
  </w:num>
  <w:num w:numId="21">
    <w:abstractNumId w:val="24"/>
  </w:num>
  <w:num w:numId="22">
    <w:abstractNumId w:val="25"/>
  </w:num>
  <w:num w:numId="23">
    <w:abstractNumId w:val="14"/>
  </w:num>
  <w:num w:numId="24">
    <w:abstractNumId w:val="27"/>
  </w:num>
  <w:num w:numId="25">
    <w:abstractNumId w:val="11"/>
  </w:num>
  <w:num w:numId="26">
    <w:abstractNumId w:val="3"/>
  </w:num>
  <w:num w:numId="27">
    <w:abstractNumId w:val="16"/>
  </w:num>
  <w:num w:numId="28">
    <w:abstractNumId w:val="10"/>
  </w:num>
  <w:num w:numId="29">
    <w:abstractNumId w:val="20"/>
  </w:num>
  <w:num w:numId="3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de-DE" w:vendorID="64" w:dllVersion="131078" w:nlCheck="1" w:checkStyle="0"/>
  <w:activeWritingStyle w:appName="MSWord" w:lang="it-IT" w:vendorID="64" w:dllVersion="131078" w:nlCheck="1" w:checkStyle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1D58"/>
    <w:rsid w:val="000023B2"/>
    <w:rsid w:val="000031C7"/>
    <w:rsid w:val="0000355A"/>
    <w:rsid w:val="000035A3"/>
    <w:rsid w:val="000035F9"/>
    <w:rsid w:val="000043D4"/>
    <w:rsid w:val="0000656B"/>
    <w:rsid w:val="00006960"/>
    <w:rsid w:val="0000716E"/>
    <w:rsid w:val="00007A13"/>
    <w:rsid w:val="00007BE4"/>
    <w:rsid w:val="00010F94"/>
    <w:rsid w:val="00012902"/>
    <w:rsid w:val="00013071"/>
    <w:rsid w:val="000137A5"/>
    <w:rsid w:val="00016832"/>
    <w:rsid w:val="00017C51"/>
    <w:rsid w:val="00017D31"/>
    <w:rsid w:val="00020134"/>
    <w:rsid w:val="00020B0E"/>
    <w:rsid w:val="00020D72"/>
    <w:rsid w:val="00021E7B"/>
    <w:rsid w:val="000222C1"/>
    <w:rsid w:val="00027496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4D36"/>
    <w:rsid w:val="0004532D"/>
    <w:rsid w:val="0004595B"/>
    <w:rsid w:val="00050BC2"/>
    <w:rsid w:val="000519FA"/>
    <w:rsid w:val="0005271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4A6E"/>
    <w:rsid w:val="00075BA9"/>
    <w:rsid w:val="000760CD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38E5"/>
    <w:rsid w:val="00084617"/>
    <w:rsid w:val="000852A4"/>
    <w:rsid w:val="000872D9"/>
    <w:rsid w:val="00087BB7"/>
    <w:rsid w:val="0009000A"/>
    <w:rsid w:val="00090B73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86A"/>
    <w:rsid w:val="000A2FE5"/>
    <w:rsid w:val="000A3F73"/>
    <w:rsid w:val="000A4533"/>
    <w:rsid w:val="000A4546"/>
    <w:rsid w:val="000A4E25"/>
    <w:rsid w:val="000A5905"/>
    <w:rsid w:val="000A5B49"/>
    <w:rsid w:val="000A6ABD"/>
    <w:rsid w:val="000A7A6E"/>
    <w:rsid w:val="000A7CC5"/>
    <w:rsid w:val="000A7EE3"/>
    <w:rsid w:val="000B12C8"/>
    <w:rsid w:val="000B3069"/>
    <w:rsid w:val="000B4ECA"/>
    <w:rsid w:val="000B60C9"/>
    <w:rsid w:val="000B777A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F36"/>
    <w:rsid w:val="000E00F0"/>
    <w:rsid w:val="000E0D7C"/>
    <w:rsid w:val="000E0D8F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3AE6"/>
    <w:rsid w:val="000F453E"/>
    <w:rsid w:val="000F536A"/>
    <w:rsid w:val="000F58F7"/>
    <w:rsid w:val="000F5DA8"/>
    <w:rsid w:val="000F64A3"/>
    <w:rsid w:val="000F64BD"/>
    <w:rsid w:val="000F6556"/>
    <w:rsid w:val="001005D2"/>
    <w:rsid w:val="00102A48"/>
    <w:rsid w:val="00103493"/>
    <w:rsid w:val="00103FE5"/>
    <w:rsid w:val="001043C5"/>
    <w:rsid w:val="00105C9E"/>
    <w:rsid w:val="0010616A"/>
    <w:rsid w:val="00107114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66C"/>
    <w:rsid w:val="00126AE3"/>
    <w:rsid w:val="0012710E"/>
    <w:rsid w:val="0013288C"/>
    <w:rsid w:val="00132E99"/>
    <w:rsid w:val="001330E2"/>
    <w:rsid w:val="001335F8"/>
    <w:rsid w:val="0013389B"/>
    <w:rsid w:val="00133C3F"/>
    <w:rsid w:val="0013566F"/>
    <w:rsid w:val="001370D1"/>
    <w:rsid w:val="00141632"/>
    <w:rsid w:val="001418C6"/>
    <w:rsid w:val="00142257"/>
    <w:rsid w:val="001427C9"/>
    <w:rsid w:val="00142E62"/>
    <w:rsid w:val="00144667"/>
    <w:rsid w:val="00144CAD"/>
    <w:rsid w:val="001452A9"/>
    <w:rsid w:val="00145B91"/>
    <w:rsid w:val="00145BF9"/>
    <w:rsid w:val="00146A2F"/>
    <w:rsid w:val="00147201"/>
    <w:rsid w:val="0014725D"/>
    <w:rsid w:val="00147D27"/>
    <w:rsid w:val="00150802"/>
    <w:rsid w:val="00150804"/>
    <w:rsid w:val="00150EBE"/>
    <w:rsid w:val="00152F03"/>
    <w:rsid w:val="00154607"/>
    <w:rsid w:val="00155141"/>
    <w:rsid w:val="0015521F"/>
    <w:rsid w:val="001557C1"/>
    <w:rsid w:val="00155853"/>
    <w:rsid w:val="001568AA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55B9"/>
    <w:rsid w:val="001758C2"/>
    <w:rsid w:val="00176178"/>
    <w:rsid w:val="00177549"/>
    <w:rsid w:val="001806FA"/>
    <w:rsid w:val="00183472"/>
    <w:rsid w:val="00183994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5B99"/>
    <w:rsid w:val="00196B77"/>
    <w:rsid w:val="0019751A"/>
    <w:rsid w:val="001978FE"/>
    <w:rsid w:val="00197E0B"/>
    <w:rsid w:val="001A0C01"/>
    <w:rsid w:val="001A0F58"/>
    <w:rsid w:val="001A3304"/>
    <w:rsid w:val="001A3DBF"/>
    <w:rsid w:val="001A4BC4"/>
    <w:rsid w:val="001A59ED"/>
    <w:rsid w:val="001A5D61"/>
    <w:rsid w:val="001A5EAB"/>
    <w:rsid w:val="001A6D9F"/>
    <w:rsid w:val="001B15D0"/>
    <w:rsid w:val="001B1807"/>
    <w:rsid w:val="001B20D7"/>
    <w:rsid w:val="001B2A70"/>
    <w:rsid w:val="001B2C43"/>
    <w:rsid w:val="001B2F1A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756"/>
    <w:rsid w:val="001C6CC9"/>
    <w:rsid w:val="001C7D18"/>
    <w:rsid w:val="001C7E39"/>
    <w:rsid w:val="001D1BAC"/>
    <w:rsid w:val="001D2EA8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C92"/>
    <w:rsid w:val="001E1EC4"/>
    <w:rsid w:val="001E2163"/>
    <w:rsid w:val="001E23D3"/>
    <w:rsid w:val="001E2471"/>
    <w:rsid w:val="001E2F5B"/>
    <w:rsid w:val="001E438A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2E88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1821"/>
    <w:rsid w:val="0021409F"/>
    <w:rsid w:val="00214F4F"/>
    <w:rsid w:val="0021618C"/>
    <w:rsid w:val="00216D5A"/>
    <w:rsid w:val="00217109"/>
    <w:rsid w:val="002176CB"/>
    <w:rsid w:val="00217869"/>
    <w:rsid w:val="002201B3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958"/>
    <w:rsid w:val="00231EB5"/>
    <w:rsid w:val="00232F1F"/>
    <w:rsid w:val="0023461E"/>
    <w:rsid w:val="0023580A"/>
    <w:rsid w:val="00235B85"/>
    <w:rsid w:val="00236418"/>
    <w:rsid w:val="0023711F"/>
    <w:rsid w:val="00240001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7506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DB"/>
    <w:rsid w:val="002569A9"/>
    <w:rsid w:val="0025769B"/>
    <w:rsid w:val="00261DFE"/>
    <w:rsid w:val="002623FA"/>
    <w:rsid w:val="00263904"/>
    <w:rsid w:val="00264714"/>
    <w:rsid w:val="00264C1D"/>
    <w:rsid w:val="00264C75"/>
    <w:rsid w:val="002653D0"/>
    <w:rsid w:val="002653F7"/>
    <w:rsid w:val="00266846"/>
    <w:rsid w:val="00266FC4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3A38"/>
    <w:rsid w:val="00284763"/>
    <w:rsid w:val="00284E2F"/>
    <w:rsid w:val="00284F82"/>
    <w:rsid w:val="00285BC3"/>
    <w:rsid w:val="00287258"/>
    <w:rsid w:val="00287A86"/>
    <w:rsid w:val="00287B3C"/>
    <w:rsid w:val="0029020E"/>
    <w:rsid w:val="00291A38"/>
    <w:rsid w:val="00292F13"/>
    <w:rsid w:val="00293668"/>
    <w:rsid w:val="00294494"/>
    <w:rsid w:val="0029466A"/>
    <w:rsid w:val="002947EB"/>
    <w:rsid w:val="00295478"/>
    <w:rsid w:val="0029596C"/>
    <w:rsid w:val="0029675E"/>
    <w:rsid w:val="002972E0"/>
    <w:rsid w:val="002A0227"/>
    <w:rsid w:val="002A059C"/>
    <w:rsid w:val="002A30D6"/>
    <w:rsid w:val="002A3293"/>
    <w:rsid w:val="002A3DC4"/>
    <w:rsid w:val="002A5311"/>
    <w:rsid w:val="002A5488"/>
    <w:rsid w:val="002A5509"/>
    <w:rsid w:val="002A554D"/>
    <w:rsid w:val="002B0B4B"/>
    <w:rsid w:val="002B1759"/>
    <w:rsid w:val="002B1B3B"/>
    <w:rsid w:val="002B3F41"/>
    <w:rsid w:val="002B43FE"/>
    <w:rsid w:val="002B4623"/>
    <w:rsid w:val="002B4A5B"/>
    <w:rsid w:val="002B5306"/>
    <w:rsid w:val="002B5DC5"/>
    <w:rsid w:val="002B6FA4"/>
    <w:rsid w:val="002B74E5"/>
    <w:rsid w:val="002C0503"/>
    <w:rsid w:val="002C08CE"/>
    <w:rsid w:val="002C0E01"/>
    <w:rsid w:val="002C1862"/>
    <w:rsid w:val="002C4D5E"/>
    <w:rsid w:val="002D0B99"/>
    <w:rsid w:val="002D15A4"/>
    <w:rsid w:val="002D21BC"/>
    <w:rsid w:val="002D24D0"/>
    <w:rsid w:val="002D293F"/>
    <w:rsid w:val="002D3D84"/>
    <w:rsid w:val="002D4B66"/>
    <w:rsid w:val="002D504D"/>
    <w:rsid w:val="002D6E8E"/>
    <w:rsid w:val="002E0FB4"/>
    <w:rsid w:val="002E1513"/>
    <w:rsid w:val="002E311D"/>
    <w:rsid w:val="002E564A"/>
    <w:rsid w:val="002E684A"/>
    <w:rsid w:val="002E7049"/>
    <w:rsid w:val="002F1066"/>
    <w:rsid w:val="002F17A7"/>
    <w:rsid w:val="002F18A9"/>
    <w:rsid w:val="002F2BBC"/>
    <w:rsid w:val="002F3E5A"/>
    <w:rsid w:val="002F4578"/>
    <w:rsid w:val="002F56DC"/>
    <w:rsid w:val="002F5B64"/>
    <w:rsid w:val="002F64BF"/>
    <w:rsid w:val="00300C6E"/>
    <w:rsid w:val="003011D8"/>
    <w:rsid w:val="00303ED4"/>
    <w:rsid w:val="00304E86"/>
    <w:rsid w:val="003073BF"/>
    <w:rsid w:val="003109D4"/>
    <w:rsid w:val="0031260B"/>
    <w:rsid w:val="00312ED2"/>
    <w:rsid w:val="00312FC5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1715D"/>
    <w:rsid w:val="00321E9D"/>
    <w:rsid w:val="003227C2"/>
    <w:rsid w:val="00322A5E"/>
    <w:rsid w:val="00322B3C"/>
    <w:rsid w:val="00323150"/>
    <w:rsid w:val="00323FCF"/>
    <w:rsid w:val="00325B11"/>
    <w:rsid w:val="00325EB6"/>
    <w:rsid w:val="00325F89"/>
    <w:rsid w:val="00325F8E"/>
    <w:rsid w:val="00326C1F"/>
    <w:rsid w:val="00326E11"/>
    <w:rsid w:val="00327A05"/>
    <w:rsid w:val="00330148"/>
    <w:rsid w:val="00330932"/>
    <w:rsid w:val="003309BC"/>
    <w:rsid w:val="00331232"/>
    <w:rsid w:val="00331BC6"/>
    <w:rsid w:val="003327A4"/>
    <w:rsid w:val="00332B91"/>
    <w:rsid w:val="00333936"/>
    <w:rsid w:val="00334D52"/>
    <w:rsid w:val="003367CA"/>
    <w:rsid w:val="00336803"/>
    <w:rsid w:val="00336F51"/>
    <w:rsid w:val="003402CF"/>
    <w:rsid w:val="00340733"/>
    <w:rsid w:val="00340750"/>
    <w:rsid w:val="00340807"/>
    <w:rsid w:val="0034182C"/>
    <w:rsid w:val="003423D4"/>
    <w:rsid w:val="0034322E"/>
    <w:rsid w:val="00343C11"/>
    <w:rsid w:val="00343E11"/>
    <w:rsid w:val="00344D93"/>
    <w:rsid w:val="003450C7"/>
    <w:rsid w:val="00345A8B"/>
    <w:rsid w:val="00346741"/>
    <w:rsid w:val="00346842"/>
    <w:rsid w:val="00347837"/>
    <w:rsid w:val="00347A04"/>
    <w:rsid w:val="00347D69"/>
    <w:rsid w:val="003501D3"/>
    <w:rsid w:val="0035022C"/>
    <w:rsid w:val="0035044E"/>
    <w:rsid w:val="003524E2"/>
    <w:rsid w:val="0035285F"/>
    <w:rsid w:val="00352B5E"/>
    <w:rsid w:val="00353680"/>
    <w:rsid w:val="00354398"/>
    <w:rsid w:val="0035455A"/>
    <w:rsid w:val="00356DBF"/>
    <w:rsid w:val="00357A07"/>
    <w:rsid w:val="00360C68"/>
    <w:rsid w:val="00361427"/>
    <w:rsid w:val="00362B48"/>
    <w:rsid w:val="003636EE"/>
    <w:rsid w:val="003637A9"/>
    <w:rsid w:val="00363F55"/>
    <w:rsid w:val="00363FDF"/>
    <w:rsid w:val="003645D3"/>
    <w:rsid w:val="00364728"/>
    <w:rsid w:val="00364CD5"/>
    <w:rsid w:val="00365D0B"/>
    <w:rsid w:val="00365FC7"/>
    <w:rsid w:val="00366DE3"/>
    <w:rsid w:val="003673CC"/>
    <w:rsid w:val="0036758B"/>
    <w:rsid w:val="00370A43"/>
    <w:rsid w:val="00373250"/>
    <w:rsid w:val="00373EAF"/>
    <w:rsid w:val="00373FE4"/>
    <w:rsid w:val="0037437D"/>
    <w:rsid w:val="00374CD3"/>
    <w:rsid w:val="003751C4"/>
    <w:rsid w:val="00375407"/>
    <w:rsid w:val="0037598E"/>
    <w:rsid w:val="0037633E"/>
    <w:rsid w:val="00377280"/>
    <w:rsid w:val="00377F40"/>
    <w:rsid w:val="00380169"/>
    <w:rsid w:val="00380CD8"/>
    <w:rsid w:val="003810A3"/>
    <w:rsid w:val="00384424"/>
    <w:rsid w:val="00384709"/>
    <w:rsid w:val="00384788"/>
    <w:rsid w:val="00384AB5"/>
    <w:rsid w:val="00387A4A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97AC5"/>
    <w:rsid w:val="003A0A6D"/>
    <w:rsid w:val="003A15AE"/>
    <w:rsid w:val="003A29CC"/>
    <w:rsid w:val="003A32FD"/>
    <w:rsid w:val="003A3307"/>
    <w:rsid w:val="003A38A0"/>
    <w:rsid w:val="003A3B73"/>
    <w:rsid w:val="003A3F95"/>
    <w:rsid w:val="003A5507"/>
    <w:rsid w:val="003A5CDB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6841"/>
    <w:rsid w:val="003C7C14"/>
    <w:rsid w:val="003C7DE7"/>
    <w:rsid w:val="003D1F11"/>
    <w:rsid w:val="003D21C8"/>
    <w:rsid w:val="003D2AFF"/>
    <w:rsid w:val="003D2EA5"/>
    <w:rsid w:val="003D300C"/>
    <w:rsid w:val="003D3946"/>
    <w:rsid w:val="003D45CB"/>
    <w:rsid w:val="003D467F"/>
    <w:rsid w:val="003D59C4"/>
    <w:rsid w:val="003D5B1B"/>
    <w:rsid w:val="003D5E0A"/>
    <w:rsid w:val="003D6EAE"/>
    <w:rsid w:val="003D7128"/>
    <w:rsid w:val="003D7F2C"/>
    <w:rsid w:val="003E0E65"/>
    <w:rsid w:val="003E0F63"/>
    <w:rsid w:val="003E13BC"/>
    <w:rsid w:val="003E22CE"/>
    <w:rsid w:val="003E4054"/>
    <w:rsid w:val="003E5658"/>
    <w:rsid w:val="003E678F"/>
    <w:rsid w:val="003E7A77"/>
    <w:rsid w:val="003F10C7"/>
    <w:rsid w:val="003F16A7"/>
    <w:rsid w:val="003F19A7"/>
    <w:rsid w:val="003F1D74"/>
    <w:rsid w:val="003F216C"/>
    <w:rsid w:val="003F34DB"/>
    <w:rsid w:val="003F3999"/>
    <w:rsid w:val="003F3B87"/>
    <w:rsid w:val="003F44BB"/>
    <w:rsid w:val="003F6175"/>
    <w:rsid w:val="003F6482"/>
    <w:rsid w:val="003F67FF"/>
    <w:rsid w:val="003F6EA4"/>
    <w:rsid w:val="004015A9"/>
    <w:rsid w:val="00402832"/>
    <w:rsid w:val="004032E4"/>
    <w:rsid w:val="0040357F"/>
    <w:rsid w:val="004042E2"/>
    <w:rsid w:val="004051DB"/>
    <w:rsid w:val="00405B5A"/>
    <w:rsid w:val="00405CF4"/>
    <w:rsid w:val="0040643F"/>
    <w:rsid w:val="00407B2F"/>
    <w:rsid w:val="00410186"/>
    <w:rsid w:val="0041109B"/>
    <w:rsid w:val="00411124"/>
    <w:rsid w:val="0041147C"/>
    <w:rsid w:val="0041341B"/>
    <w:rsid w:val="004137A7"/>
    <w:rsid w:val="00413A4F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7EB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1388"/>
    <w:rsid w:val="00441E35"/>
    <w:rsid w:val="00444293"/>
    <w:rsid w:val="00444CA7"/>
    <w:rsid w:val="0044548D"/>
    <w:rsid w:val="004454DC"/>
    <w:rsid w:val="00445C55"/>
    <w:rsid w:val="00446606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92"/>
    <w:rsid w:val="004632A8"/>
    <w:rsid w:val="0046365D"/>
    <w:rsid w:val="00463B24"/>
    <w:rsid w:val="00465A37"/>
    <w:rsid w:val="004660C3"/>
    <w:rsid w:val="00466336"/>
    <w:rsid w:val="00467347"/>
    <w:rsid w:val="00467709"/>
    <w:rsid w:val="00467C45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3DC7"/>
    <w:rsid w:val="0049547F"/>
    <w:rsid w:val="004958CC"/>
    <w:rsid w:val="00495D6A"/>
    <w:rsid w:val="00496E3E"/>
    <w:rsid w:val="00497D59"/>
    <w:rsid w:val="004A1366"/>
    <w:rsid w:val="004A1D89"/>
    <w:rsid w:val="004A2DC4"/>
    <w:rsid w:val="004A71A2"/>
    <w:rsid w:val="004A7220"/>
    <w:rsid w:val="004B0032"/>
    <w:rsid w:val="004B1E97"/>
    <w:rsid w:val="004B2238"/>
    <w:rsid w:val="004B32B2"/>
    <w:rsid w:val="004B39C3"/>
    <w:rsid w:val="004B7121"/>
    <w:rsid w:val="004B7836"/>
    <w:rsid w:val="004C07C4"/>
    <w:rsid w:val="004C0CD3"/>
    <w:rsid w:val="004C0E19"/>
    <w:rsid w:val="004C1B9C"/>
    <w:rsid w:val="004C2605"/>
    <w:rsid w:val="004C2624"/>
    <w:rsid w:val="004C327F"/>
    <w:rsid w:val="004C338C"/>
    <w:rsid w:val="004C3D4B"/>
    <w:rsid w:val="004C5F6D"/>
    <w:rsid w:val="004C7932"/>
    <w:rsid w:val="004D046D"/>
    <w:rsid w:val="004D08D5"/>
    <w:rsid w:val="004D109B"/>
    <w:rsid w:val="004D29E5"/>
    <w:rsid w:val="004D3A80"/>
    <w:rsid w:val="004D4273"/>
    <w:rsid w:val="004D4490"/>
    <w:rsid w:val="004D4AA5"/>
    <w:rsid w:val="004D5A4C"/>
    <w:rsid w:val="004D7B11"/>
    <w:rsid w:val="004E144F"/>
    <w:rsid w:val="004E1769"/>
    <w:rsid w:val="004E23EA"/>
    <w:rsid w:val="004E2449"/>
    <w:rsid w:val="004E3CFC"/>
    <w:rsid w:val="004E4008"/>
    <w:rsid w:val="004E4743"/>
    <w:rsid w:val="004E4977"/>
    <w:rsid w:val="004E5171"/>
    <w:rsid w:val="004E7559"/>
    <w:rsid w:val="004E7AC3"/>
    <w:rsid w:val="004F0260"/>
    <w:rsid w:val="004F0DA1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5985"/>
    <w:rsid w:val="0050678E"/>
    <w:rsid w:val="00511654"/>
    <w:rsid w:val="00511FAE"/>
    <w:rsid w:val="00512BFD"/>
    <w:rsid w:val="00513595"/>
    <w:rsid w:val="00515A3F"/>
    <w:rsid w:val="00515E12"/>
    <w:rsid w:val="0051654B"/>
    <w:rsid w:val="0051674A"/>
    <w:rsid w:val="00517B60"/>
    <w:rsid w:val="00517EDA"/>
    <w:rsid w:val="005226B4"/>
    <w:rsid w:val="00522C8F"/>
    <w:rsid w:val="00524246"/>
    <w:rsid w:val="005257AC"/>
    <w:rsid w:val="005260C9"/>
    <w:rsid w:val="005300C4"/>
    <w:rsid w:val="005300CD"/>
    <w:rsid w:val="00530DCF"/>
    <w:rsid w:val="00531EE8"/>
    <w:rsid w:val="00532510"/>
    <w:rsid w:val="00535D82"/>
    <w:rsid w:val="0053617F"/>
    <w:rsid w:val="0053790E"/>
    <w:rsid w:val="00537DF9"/>
    <w:rsid w:val="005410D8"/>
    <w:rsid w:val="005410ED"/>
    <w:rsid w:val="005418DF"/>
    <w:rsid w:val="005429C8"/>
    <w:rsid w:val="00544162"/>
    <w:rsid w:val="0054444F"/>
    <w:rsid w:val="00545541"/>
    <w:rsid w:val="005457D6"/>
    <w:rsid w:val="00546B77"/>
    <w:rsid w:val="0055105D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0020"/>
    <w:rsid w:val="005712BB"/>
    <w:rsid w:val="005729BF"/>
    <w:rsid w:val="00573761"/>
    <w:rsid w:val="00573884"/>
    <w:rsid w:val="00573F04"/>
    <w:rsid w:val="00575685"/>
    <w:rsid w:val="0057606C"/>
    <w:rsid w:val="0057688C"/>
    <w:rsid w:val="00577551"/>
    <w:rsid w:val="00577FF7"/>
    <w:rsid w:val="00580250"/>
    <w:rsid w:val="00580A1A"/>
    <w:rsid w:val="00580D78"/>
    <w:rsid w:val="0058246B"/>
    <w:rsid w:val="00582A6C"/>
    <w:rsid w:val="0058372F"/>
    <w:rsid w:val="005837D5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2D48"/>
    <w:rsid w:val="005A32C5"/>
    <w:rsid w:val="005A36CF"/>
    <w:rsid w:val="005A3AB0"/>
    <w:rsid w:val="005A7EE0"/>
    <w:rsid w:val="005B1451"/>
    <w:rsid w:val="005B2181"/>
    <w:rsid w:val="005B21D7"/>
    <w:rsid w:val="005B4121"/>
    <w:rsid w:val="005B43A0"/>
    <w:rsid w:val="005B48E3"/>
    <w:rsid w:val="005B53B1"/>
    <w:rsid w:val="005B5E6C"/>
    <w:rsid w:val="005B65CA"/>
    <w:rsid w:val="005B7B23"/>
    <w:rsid w:val="005C29CF"/>
    <w:rsid w:val="005C39BA"/>
    <w:rsid w:val="005C5DE4"/>
    <w:rsid w:val="005C6C3D"/>
    <w:rsid w:val="005C6D4A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33E5"/>
    <w:rsid w:val="005E37EC"/>
    <w:rsid w:val="005E3B93"/>
    <w:rsid w:val="005E4178"/>
    <w:rsid w:val="005E41CF"/>
    <w:rsid w:val="005E4301"/>
    <w:rsid w:val="005E518D"/>
    <w:rsid w:val="005E51DC"/>
    <w:rsid w:val="005E6632"/>
    <w:rsid w:val="005E6A23"/>
    <w:rsid w:val="005E6D91"/>
    <w:rsid w:val="005E7812"/>
    <w:rsid w:val="005F2554"/>
    <w:rsid w:val="005F290F"/>
    <w:rsid w:val="005F4680"/>
    <w:rsid w:val="005F51CE"/>
    <w:rsid w:val="005F5997"/>
    <w:rsid w:val="005F72ED"/>
    <w:rsid w:val="005F7924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07D4A"/>
    <w:rsid w:val="006119CC"/>
    <w:rsid w:val="00612FC9"/>
    <w:rsid w:val="00613A08"/>
    <w:rsid w:val="006145A8"/>
    <w:rsid w:val="00614777"/>
    <w:rsid w:val="006162B6"/>
    <w:rsid w:val="00616E43"/>
    <w:rsid w:val="0061744E"/>
    <w:rsid w:val="0061765B"/>
    <w:rsid w:val="00617AC3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0ABC"/>
    <w:rsid w:val="00631DC3"/>
    <w:rsid w:val="006336C2"/>
    <w:rsid w:val="006341C0"/>
    <w:rsid w:val="006368E1"/>
    <w:rsid w:val="00636998"/>
    <w:rsid w:val="00640358"/>
    <w:rsid w:val="006406D8"/>
    <w:rsid w:val="0064101B"/>
    <w:rsid w:val="00641C19"/>
    <w:rsid w:val="00646273"/>
    <w:rsid w:val="00650DDA"/>
    <w:rsid w:val="00651485"/>
    <w:rsid w:val="00651994"/>
    <w:rsid w:val="00652B3E"/>
    <w:rsid w:val="006535DB"/>
    <w:rsid w:val="006535EB"/>
    <w:rsid w:val="00654FBC"/>
    <w:rsid w:val="00655C73"/>
    <w:rsid w:val="00656D59"/>
    <w:rsid w:val="0065791E"/>
    <w:rsid w:val="00660E5C"/>
    <w:rsid w:val="006618FA"/>
    <w:rsid w:val="00661E40"/>
    <w:rsid w:val="006627CC"/>
    <w:rsid w:val="00662E1E"/>
    <w:rsid w:val="00663C46"/>
    <w:rsid w:val="00664BA3"/>
    <w:rsid w:val="0066560F"/>
    <w:rsid w:val="00666CCC"/>
    <w:rsid w:val="00666CFA"/>
    <w:rsid w:val="00671E83"/>
    <w:rsid w:val="00672217"/>
    <w:rsid w:val="00672389"/>
    <w:rsid w:val="0067456B"/>
    <w:rsid w:val="00675441"/>
    <w:rsid w:val="00677580"/>
    <w:rsid w:val="006801C5"/>
    <w:rsid w:val="00680649"/>
    <w:rsid w:val="00683463"/>
    <w:rsid w:val="00683938"/>
    <w:rsid w:val="00683CAD"/>
    <w:rsid w:val="00684A5F"/>
    <w:rsid w:val="00684C31"/>
    <w:rsid w:val="00684C47"/>
    <w:rsid w:val="0068581F"/>
    <w:rsid w:val="00685F29"/>
    <w:rsid w:val="00687CD5"/>
    <w:rsid w:val="00690D2D"/>
    <w:rsid w:val="00691265"/>
    <w:rsid w:val="00692210"/>
    <w:rsid w:val="00692AAF"/>
    <w:rsid w:val="006950E0"/>
    <w:rsid w:val="0069584D"/>
    <w:rsid w:val="0069692D"/>
    <w:rsid w:val="00697413"/>
    <w:rsid w:val="006978D3"/>
    <w:rsid w:val="006A00C7"/>
    <w:rsid w:val="006A0CBE"/>
    <w:rsid w:val="006A185F"/>
    <w:rsid w:val="006A1A84"/>
    <w:rsid w:val="006A1D7D"/>
    <w:rsid w:val="006A2AE9"/>
    <w:rsid w:val="006A3AF4"/>
    <w:rsid w:val="006A4600"/>
    <w:rsid w:val="006A4F20"/>
    <w:rsid w:val="006A639F"/>
    <w:rsid w:val="006A6EDC"/>
    <w:rsid w:val="006B0179"/>
    <w:rsid w:val="006B043E"/>
    <w:rsid w:val="006B0598"/>
    <w:rsid w:val="006B081A"/>
    <w:rsid w:val="006B1C6D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124D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57B7"/>
    <w:rsid w:val="006D6238"/>
    <w:rsid w:val="006D7BD2"/>
    <w:rsid w:val="006E024C"/>
    <w:rsid w:val="006E11B7"/>
    <w:rsid w:val="006E1605"/>
    <w:rsid w:val="006E4E41"/>
    <w:rsid w:val="006E5BC6"/>
    <w:rsid w:val="006E6C31"/>
    <w:rsid w:val="006E6E19"/>
    <w:rsid w:val="006E6FF0"/>
    <w:rsid w:val="006F0D26"/>
    <w:rsid w:val="006F1B31"/>
    <w:rsid w:val="006F3E9B"/>
    <w:rsid w:val="006F55A5"/>
    <w:rsid w:val="006F5883"/>
    <w:rsid w:val="006F5F5B"/>
    <w:rsid w:val="007007C2"/>
    <w:rsid w:val="0070284B"/>
    <w:rsid w:val="007042A9"/>
    <w:rsid w:val="00704465"/>
    <w:rsid w:val="0070548C"/>
    <w:rsid w:val="00705A01"/>
    <w:rsid w:val="00706472"/>
    <w:rsid w:val="00706536"/>
    <w:rsid w:val="00706810"/>
    <w:rsid w:val="00706E8F"/>
    <w:rsid w:val="00707EDB"/>
    <w:rsid w:val="00710C4D"/>
    <w:rsid w:val="00711FAD"/>
    <w:rsid w:val="007124CB"/>
    <w:rsid w:val="0071362C"/>
    <w:rsid w:val="00713BF0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1E5B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605D"/>
    <w:rsid w:val="00757CDB"/>
    <w:rsid w:val="007601A0"/>
    <w:rsid w:val="00761814"/>
    <w:rsid w:val="00761EAA"/>
    <w:rsid w:val="007629C1"/>
    <w:rsid w:val="00763492"/>
    <w:rsid w:val="00764F87"/>
    <w:rsid w:val="00765812"/>
    <w:rsid w:val="00765B95"/>
    <w:rsid w:val="00765D60"/>
    <w:rsid w:val="00767BF8"/>
    <w:rsid w:val="00767F3F"/>
    <w:rsid w:val="00770025"/>
    <w:rsid w:val="007721C7"/>
    <w:rsid w:val="00772B40"/>
    <w:rsid w:val="00774AD3"/>
    <w:rsid w:val="00774D03"/>
    <w:rsid w:val="00774E98"/>
    <w:rsid w:val="0077521F"/>
    <w:rsid w:val="007759E6"/>
    <w:rsid w:val="007762C7"/>
    <w:rsid w:val="00777A45"/>
    <w:rsid w:val="00777B6F"/>
    <w:rsid w:val="00777C69"/>
    <w:rsid w:val="00781470"/>
    <w:rsid w:val="007825AF"/>
    <w:rsid w:val="00785E83"/>
    <w:rsid w:val="007861DF"/>
    <w:rsid w:val="007916C3"/>
    <w:rsid w:val="00791EE3"/>
    <w:rsid w:val="0079207A"/>
    <w:rsid w:val="007921E3"/>
    <w:rsid w:val="00793420"/>
    <w:rsid w:val="00795AD7"/>
    <w:rsid w:val="00796F4A"/>
    <w:rsid w:val="00796F4B"/>
    <w:rsid w:val="00797A8C"/>
    <w:rsid w:val="007A0C2D"/>
    <w:rsid w:val="007A1AA8"/>
    <w:rsid w:val="007A26B4"/>
    <w:rsid w:val="007A312B"/>
    <w:rsid w:val="007A4075"/>
    <w:rsid w:val="007A6629"/>
    <w:rsid w:val="007A66B6"/>
    <w:rsid w:val="007A7070"/>
    <w:rsid w:val="007B0187"/>
    <w:rsid w:val="007B02FF"/>
    <w:rsid w:val="007B3ACC"/>
    <w:rsid w:val="007B5680"/>
    <w:rsid w:val="007B5A47"/>
    <w:rsid w:val="007B5DE8"/>
    <w:rsid w:val="007B63A4"/>
    <w:rsid w:val="007B64FB"/>
    <w:rsid w:val="007B6675"/>
    <w:rsid w:val="007B6F00"/>
    <w:rsid w:val="007B7230"/>
    <w:rsid w:val="007B7484"/>
    <w:rsid w:val="007B774A"/>
    <w:rsid w:val="007B79A2"/>
    <w:rsid w:val="007C0417"/>
    <w:rsid w:val="007C0705"/>
    <w:rsid w:val="007C0911"/>
    <w:rsid w:val="007C1468"/>
    <w:rsid w:val="007C1F63"/>
    <w:rsid w:val="007C23CF"/>
    <w:rsid w:val="007C3153"/>
    <w:rsid w:val="007C346E"/>
    <w:rsid w:val="007C34B4"/>
    <w:rsid w:val="007C3C38"/>
    <w:rsid w:val="007C48C2"/>
    <w:rsid w:val="007C530D"/>
    <w:rsid w:val="007C6764"/>
    <w:rsid w:val="007C70C7"/>
    <w:rsid w:val="007C715E"/>
    <w:rsid w:val="007D26A3"/>
    <w:rsid w:val="007D26FE"/>
    <w:rsid w:val="007D28C7"/>
    <w:rsid w:val="007D3218"/>
    <w:rsid w:val="007D3D65"/>
    <w:rsid w:val="007D41CA"/>
    <w:rsid w:val="007D51CB"/>
    <w:rsid w:val="007D60BF"/>
    <w:rsid w:val="007D73D4"/>
    <w:rsid w:val="007D75FC"/>
    <w:rsid w:val="007D7E09"/>
    <w:rsid w:val="007E0847"/>
    <w:rsid w:val="007E1016"/>
    <w:rsid w:val="007E1971"/>
    <w:rsid w:val="007E3753"/>
    <w:rsid w:val="007E46B1"/>
    <w:rsid w:val="007E6131"/>
    <w:rsid w:val="007E682C"/>
    <w:rsid w:val="007E74FB"/>
    <w:rsid w:val="007E7C91"/>
    <w:rsid w:val="007F06D6"/>
    <w:rsid w:val="007F1EF2"/>
    <w:rsid w:val="007F4055"/>
    <w:rsid w:val="007F443B"/>
    <w:rsid w:val="007F5CB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150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1C87"/>
    <w:rsid w:val="00812005"/>
    <w:rsid w:val="008122F7"/>
    <w:rsid w:val="00812754"/>
    <w:rsid w:val="00812EE0"/>
    <w:rsid w:val="0081387E"/>
    <w:rsid w:val="00816723"/>
    <w:rsid w:val="00817728"/>
    <w:rsid w:val="008206F4"/>
    <w:rsid w:val="00821C15"/>
    <w:rsid w:val="008230F0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36A64"/>
    <w:rsid w:val="008405CB"/>
    <w:rsid w:val="008415D9"/>
    <w:rsid w:val="008419A2"/>
    <w:rsid w:val="00841CD9"/>
    <w:rsid w:val="0084424F"/>
    <w:rsid w:val="00844779"/>
    <w:rsid w:val="00844EAD"/>
    <w:rsid w:val="0084609F"/>
    <w:rsid w:val="00846778"/>
    <w:rsid w:val="00846836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2EA9"/>
    <w:rsid w:val="00863D4E"/>
    <w:rsid w:val="00864189"/>
    <w:rsid w:val="0086464C"/>
    <w:rsid w:val="00866B8F"/>
    <w:rsid w:val="00867571"/>
    <w:rsid w:val="00867A12"/>
    <w:rsid w:val="00872945"/>
    <w:rsid w:val="00873153"/>
    <w:rsid w:val="00873603"/>
    <w:rsid w:val="00873C0A"/>
    <w:rsid w:val="00873E2E"/>
    <w:rsid w:val="00874096"/>
    <w:rsid w:val="0087550C"/>
    <w:rsid w:val="00877AF9"/>
    <w:rsid w:val="00877D2F"/>
    <w:rsid w:val="00880550"/>
    <w:rsid w:val="008808C5"/>
    <w:rsid w:val="00880BC2"/>
    <w:rsid w:val="008818C9"/>
    <w:rsid w:val="00881EDC"/>
    <w:rsid w:val="0088279C"/>
    <w:rsid w:val="008846B9"/>
    <w:rsid w:val="00887E6A"/>
    <w:rsid w:val="00890E8F"/>
    <w:rsid w:val="00891091"/>
    <w:rsid w:val="00891604"/>
    <w:rsid w:val="00891A8D"/>
    <w:rsid w:val="00891D72"/>
    <w:rsid w:val="008923E8"/>
    <w:rsid w:val="008923EE"/>
    <w:rsid w:val="008927A4"/>
    <w:rsid w:val="0089285F"/>
    <w:rsid w:val="00892AE4"/>
    <w:rsid w:val="00894C2D"/>
    <w:rsid w:val="00894FE4"/>
    <w:rsid w:val="008957A2"/>
    <w:rsid w:val="008964B6"/>
    <w:rsid w:val="008964D6"/>
    <w:rsid w:val="00896C1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182"/>
    <w:rsid w:val="008A58CB"/>
    <w:rsid w:val="008A6BE4"/>
    <w:rsid w:val="008A7AB3"/>
    <w:rsid w:val="008A7D10"/>
    <w:rsid w:val="008B0025"/>
    <w:rsid w:val="008B2495"/>
    <w:rsid w:val="008B2D47"/>
    <w:rsid w:val="008B3EE8"/>
    <w:rsid w:val="008B45C7"/>
    <w:rsid w:val="008B46E2"/>
    <w:rsid w:val="008B5A5F"/>
    <w:rsid w:val="008B644C"/>
    <w:rsid w:val="008B6799"/>
    <w:rsid w:val="008B75C8"/>
    <w:rsid w:val="008C054A"/>
    <w:rsid w:val="008C0635"/>
    <w:rsid w:val="008C3356"/>
    <w:rsid w:val="008C43CD"/>
    <w:rsid w:val="008C446C"/>
    <w:rsid w:val="008C4DC7"/>
    <w:rsid w:val="008C4DE5"/>
    <w:rsid w:val="008C5086"/>
    <w:rsid w:val="008C51C3"/>
    <w:rsid w:val="008C5A25"/>
    <w:rsid w:val="008C5BEE"/>
    <w:rsid w:val="008C5CDA"/>
    <w:rsid w:val="008C7B02"/>
    <w:rsid w:val="008C7DF5"/>
    <w:rsid w:val="008D0104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252C"/>
    <w:rsid w:val="00903968"/>
    <w:rsid w:val="00903E53"/>
    <w:rsid w:val="009056FD"/>
    <w:rsid w:val="009064F7"/>
    <w:rsid w:val="009068FA"/>
    <w:rsid w:val="0090768F"/>
    <w:rsid w:val="00907CD5"/>
    <w:rsid w:val="0091016F"/>
    <w:rsid w:val="00911A00"/>
    <w:rsid w:val="00911ADB"/>
    <w:rsid w:val="009137CF"/>
    <w:rsid w:val="009137EF"/>
    <w:rsid w:val="00913870"/>
    <w:rsid w:val="009138D9"/>
    <w:rsid w:val="00913EC3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64F5"/>
    <w:rsid w:val="00926CCF"/>
    <w:rsid w:val="00927671"/>
    <w:rsid w:val="00927ACD"/>
    <w:rsid w:val="009318F5"/>
    <w:rsid w:val="00932866"/>
    <w:rsid w:val="009352EF"/>
    <w:rsid w:val="00935D80"/>
    <w:rsid w:val="009362AE"/>
    <w:rsid w:val="009368FC"/>
    <w:rsid w:val="00937B0B"/>
    <w:rsid w:val="00940C63"/>
    <w:rsid w:val="00941458"/>
    <w:rsid w:val="00941B08"/>
    <w:rsid w:val="00942E7A"/>
    <w:rsid w:val="00943341"/>
    <w:rsid w:val="00943363"/>
    <w:rsid w:val="0094375A"/>
    <w:rsid w:val="00944949"/>
    <w:rsid w:val="00945AF4"/>
    <w:rsid w:val="00945B55"/>
    <w:rsid w:val="00946041"/>
    <w:rsid w:val="009463E0"/>
    <w:rsid w:val="00946973"/>
    <w:rsid w:val="009502F0"/>
    <w:rsid w:val="00950660"/>
    <w:rsid w:val="00950847"/>
    <w:rsid w:val="00951CD1"/>
    <w:rsid w:val="00952D70"/>
    <w:rsid w:val="00954134"/>
    <w:rsid w:val="00954E72"/>
    <w:rsid w:val="00955E54"/>
    <w:rsid w:val="00956142"/>
    <w:rsid w:val="009564C1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696D"/>
    <w:rsid w:val="00967373"/>
    <w:rsid w:val="00967F85"/>
    <w:rsid w:val="00971110"/>
    <w:rsid w:val="00971228"/>
    <w:rsid w:val="00971A6B"/>
    <w:rsid w:val="00972C6A"/>
    <w:rsid w:val="0097359C"/>
    <w:rsid w:val="0097365C"/>
    <w:rsid w:val="0097473C"/>
    <w:rsid w:val="00974B9F"/>
    <w:rsid w:val="009761DE"/>
    <w:rsid w:val="00976F45"/>
    <w:rsid w:val="00977844"/>
    <w:rsid w:val="00980CC0"/>
    <w:rsid w:val="0098112E"/>
    <w:rsid w:val="00982199"/>
    <w:rsid w:val="009824E4"/>
    <w:rsid w:val="00982955"/>
    <w:rsid w:val="00982F14"/>
    <w:rsid w:val="009838B8"/>
    <w:rsid w:val="0098397A"/>
    <w:rsid w:val="00983A7F"/>
    <w:rsid w:val="00983C39"/>
    <w:rsid w:val="00983ECB"/>
    <w:rsid w:val="0098426C"/>
    <w:rsid w:val="00984D1D"/>
    <w:rsid w:val="00984E22"/>
    <w:rsid w:val="009850D1"/>
    <w:rsid w:val="0098573A"/>
    <w:rsid w:val="0098760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4318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0B25"/>
    <w:rsid w:val="009B1929"/>
    <w:rsid w:val="009B31FA"/>
    <w:rsid w:val="009B40F7"/>
    <w:rsid w:val="009B5CF4"/>
    <w:rsid w:val="009B6B19"/>
    <w:rsid w:val="009C0239"/>
    <w:rsid w:val="009C0316"/>
    <w:rsid w:val="009C1E1D"/>
    <w:rsid w:val="009C24DF"/>
    <w:rsid w:val="009C282A"/>
    <w:rsid w:val="009C4005"/>
    <w:rsid w:val="009C4396"/>
    <w:rsid w:val="009C4F69"/>
    <w:rsid w:val="009C5AE5"/>
    <w:rsid w:val="009C61AE"/>
    <w:rsid w:val="009C7896"/>
    <w:rsid w:val="009D032D"/>
    <w:rsid w:val="009D27F4"/>
    <w:rsid w:val="009D2998"/>
    <w:rsid w:val="009D49BC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44BD"/>
    <w:rsid w:val="009E50D4"/>
    <w:rsid w:val="009E5409"/>
    <w:rsid w:val="009F0787"/>
    <w:rsid w:val="009F110A"/>
    <w:rsid w:val="009F151D"/>
    <w:rsid w:val="009F17AA"/>
    <w:rsid w:val="009F1F01"/>
    <w:rsid w:val="009F2D38"/>
    <w:rsid w:val="009F320F"/>
    <w:rsid w:val="009F371F"/>
    <w:rsid w:val="009F56DA"/>
    <w:rsid w:val="009F5955"/>
    <w:rsid w:val="009F6B56"/>
    <w:rsid w:val="009F7543"/>
    <w:rsid w:val="00A00528"/>
    <w:rsid w:val="00A01141"/>
    <w:rsid w:val="00A01615"/>
    <w:rsid w:val="00A02B09"/>
    <w:rsid w:val="00A0447C"/>
    <w:rsid w:val="00A04B1C"/>
    <w:rsid w:val="00A04E87"/>
    <w:rsid w:val="00A0578B"/>
    <w:rsid w:val="00A0583E"/>
    <w:rsid w:val="00A059B3"/>
    <w:rsid w:val="00A05DF0"/>
    <w:rsid w:val="00A07D57"/>
    <w:rsid w:val="00A07EF6"/>
    <w:rsid w:val="00A10859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0CE4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277D2"/>
    <w:rsid w:val="00A307C4"/>
    <w:rsid w:val="00A31B19"/>
    <w:rsid w:val="00A3760A"/>
    <w:rsid w:val="00A415B6"/>
    <w:rsid w:val="00A43FF0"/>
    <w:rsid w:val="00A44E90"/>
    <w:rsid w:val="00A450EE"/>
    <w:rsid w:val="00A45459"/>
    <w:rsid w:val="00A45C29"/>
    <w:rsid w:val="00A45C80"/>
    <w:rsid w:val="00A4633B"/>
    <w:rsid w:val="00A4783D"/>
    <w:rsid w:val="00A5125D"/>
    <w:rsid w:val="00A52893"/>
    <w:rsid w:val="00A52B18"/>
    <w:rsid w:val="00A54F44"/>
    <w:rsid w:val="00A5646E"/>
    <w:rsid w:val="00A57C76"/>
    <w:rsid w:val="00A57CE0"/>
    <w:rsid w:val="00A6048D"/>
    <w:rsid w:val="00A61077"/>
    <w:rsid w:val="00A61E44"/>
    <w:rsid w:val="00A657C7"/>
    <w:rsid w:val="00A671DE"/>
    <w:rsid w:val="00A71605"/>
    <w:rsid w:val="00A72CCC"/>
    <w:rsid w:val="00A73289"/>
    <w:rsid w:val="00A735DF"/>
    <w:rsid w:val="00A74DE6"/>
    <w:rsid w:val="00A75041"/>
    <w:rsid w:val="00A75C3E"/>
    <w:rsid w:val="00A75E73"/>
    <w:rsid w:val="00A76AA4"/>
    <w:rsid w:val="00A80DE2"/>
    <w:rsid w:val="00A80F1E"/>
    <w:rsid w:val="00A81EB6"/>
    <w:rsid w:val="00A82468"/>
    <w:rsid w:val="00A82539"/>
    <w:rsid w:val="00A82812"/>
    <w:rsid w:val="00A832C9"/>
    <w:rsid w:val="00A83E0D"/>
    <w:rsid w:val="00A845DC"/>
    <w:rsid w:val="00A84E17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446D"/>
    <w:rsid w:val="00A958AC"/>
    <w:rsid w:val="00A96309"/>
    <w:rsid w:val="00A97255"/>
    <w:rsid w:val="00AA0D5F"/>
    <w:rsid w:val="00AA1F2C"/>
    <w:rsid w:val="00AA27C0"/>
    <w:rsid w:val="00AA39E6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4B59"/>
    <w:rsid w:val="00AC63F9"/>
    <w:rsid w:val="00AC7E30"/>
    <w:rsid w:val="00AC7F1A"/>
    <w:rsid w:val="00AC7FBC"/>
    <w:rsid w:val="00AD058B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099D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58D7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68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379BE"/>
    <w:rsid w:val="00B4001E"/>
    <w:rsid w:val="00B40197"/>
    <w:rsid w:val="00B4054B"/>
    <w:rsid w:val="00B4065D"/>
    <w:rsid w:val="00B40980"/>
    <w:rsid w:val="00B4111B"/>
    <w:rsid w:val="00B412DE"/>
    <w:rsid w:val="00B415A8"/>
    <w:rsid w:val="00B42321"/>
    <w:rsid w:val="00B42B64"/>
    <w:rsid w:val="00B443D5"/>
    <w:rsid w:val="00B4495F"/>
    <w:rsid w:val="00B45124"/>
    <w:rsid w:val="00B45ED9"/>
    <w:rsid w:val="00B4604A"/>
    <w:rsid w:val="00B466C6"/>
    <w:rsid w:val="00B46E53"/>
    <w:rsid w:val="00B47643"/>
    <w:rsid w:val="00B500E8"/>
    <w:rsid w:val="00B50510"/>
    <w:rsid w:val="00B51D33"/>
    <w:rsid w:val="00B5206A"/>
    <w:rsid w:val="00B5221A"/>
    <w:rsid w:val="00B5261C"/>
    <w:rsid w:val="00B537BC"/>
    <w:rsid w:val="00B54279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5FE1"/>
    <w:rsid w:val="00B6638F"/>
    <w:rsid w:val="00B67883"/>
    <w:rsid w:val="00B707A7"/>
    <w:rsid w:val="00B72D75"/>
    <w:rsid w:val="00B72DF0"/>
    <w:rsid w:val="00B740D5"/>
    <w:rsid w:val="00B74EAB"/>
    <w:rsid w:val="00B75440"/>
    <w:rsid w:val="00B75A23"/>
    <w:rsid w:val="00B76DFF"/>
    <w:rsid w:val="00B77286"/>
    <w:rsid w:val="00B77606"/>
    <w:rsid w:val="00B77845"/>
    <w:rsid w:val="00B8023E"/>
    <w:rsid w:val="00B82E90"/>
    <w:rsid w:val="00B87912"/>
    <w:rsid w:val="00B87EFA"/>
    <w:rsid w:val="00B9070C"/>
    <w:rsid w:val="00B92C4B"/>
    <w:rsid w:val="00B94A25"/>
    <w:rsid w:val="00B95591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3D83"/>
    <w:rsid w:val="00BB406C"/>
    <w:rsid w:val="00BB4CF4"/>
    <w:rsid w:val="00BB6753"/>
    <w:rsid w:val="00BB7706"/>
    <w:rsid w:val="00BC01AE"/>
    <w:rsid w:val="00BC109C"/>
    <w:rsid w:val="00BC1BF0"/>
    <w:rsid w:val="00BC1CA7"/>
    <w:rsid w:val="00BC2313"/>
    <w:rsid w:val="00BC2D30"/>
    <w:rsid w:val="00BC30F0"/>
    <w:rsid w:val="00BC3C4D"/>
    <w:rsid w:val="00BC421F"/>
    <w:rsid w:val="00BC48E2"/>
    <w:rsid w:val="00BC48EB"/>
    <w:rsid w:val="00BC5714"/>
    <w:rsid w:val="00BC70FB"/>
    <w:rsid w:val="00BD0132"/>
    <w:rsid w:val="00BD1A9A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319D"/>
    <w:rsid w:val="00BF42A1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06F4F"/>
    <w:rsid w:val="00C10525"/>
    <w:rsid w:val="00C114ED"/>
    <w:rsid w:val="00C11641"/>
    <w:rsid w:val="00C1296B"/>
    <w:rsid w:val="00C13A83"/>
    <w:rsid w:val="00C147DD"/>
    <w:rsid w:val="00C150D0"/>
    <w:rsid w:val="00C21ED8"/>
    <w:rsid w:val="00C2349A"/>
    <w:rsid w:val="00C23B75"/>
    <w:rsid w:val="00C23F01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021E"/>
    <w:rsid w:val="00C43A40"/>
    <w:rsid w:val="00C44017"/>
    <w:rsid w:val="00C4425D"/>
    <w:rsid w:val="00C44667"/>
    <w:rsid w:val="00C446F0"/>
    <w:rsid w:val="00C449F6"/>
    <w:rsid w:val="00C457CD"/>
    <w:rsid w:val="00C46EEB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3BDF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076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4ECD"/>
    <w:rsid w:val="00C76055"/>
    <w:rsid w:val="00C8048E"/>
    <w:rsid w:val="00C80B2A"/>
    <w:rsid w:val="00C80E1C"/>
    <w:rsid w:val="00C8182F"/>
    <w:rsid w:val="00C81B6E"/>
    <w:rsid w:val="00C82021"/>
    <w:rsid w:val="00C82B8F"/>
    <w:rsid w:val="00C83232"/>
    <w:rsid w:val="00C8374B"/>
    <w:rsid w:val="00C841E0"/>
    <w:rsid w:val="00C853DD"/>
    <w:rsid w:val="00C853FA"/>
    <w:rsid w:val="00C85BDC"/>
    <w:rsid w:val="00C8642F"/>
    <w:rsid w:val="00C86D71"/>
    <w:rsid w:val="00C87440"/>
    <w:rsid w:val="00C87694"/>
    <w:rsid w:val="00C87E68"/>
    <w:rsid w:val="00C87EC0"/>
    <w:rsid w:val="00C90F3B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09A"/>
    <w:rsid w:val="00CA3450"/>
    <w:rsid w:val="00CA4562"/>
    <w:rsid w:val="00CA4A04"/>
    <w:rsid w:val="00CA5234"/>
    <w:rsid w:val="00CA67C7"/>
    <w:rsid w:val="00CB122F"/>
    <w:rsid w:val="00CB1995"/>
    <w:rsid w:val="00CB37B0"/>
    <w:rsid w:val="00CB427F"/>
    <w:rsid w:val="00CB4333"/>
    <w:rsid w:val="00CB45EA"/>
    <w:rsid w:val="00CB4CB5"/>
    <w:rsid w:val="00CB557C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D74"/>
    <w:rsid w:val="00CC66D9"/>
    <w:rsid w:val="00CC75DE"/>
    <w:rsid w:val="00CD0279"/>
    <w:rsid w:val="00CD08BD"/>
    <w:rsid w:val="00CD12F4"/>
    <w:rsid w:val="00CD3C40"/>
    <w:rsid w:val="00CD4B93"/>
    <w:rsid w:val="00CD58EC"/>
    <w:rsid w:val="00CD6150"/>
    <w:rsid w:val="00CD68BF"/>
    <w:rsid w:val="00CD78CD"/>
    <w:rsid w:val="00CE017D"/>
    <w:rsid w:val="00CE0752"/>
    <w:rsid w:val="00CE0AE6"/>
    <w:rsid w:val="00CE14CF"/>
    <w:rsid w:val="00CE26EA"/>
    <w:rsid w:val="00CE345A"/>
    <w:rsid w:val="00CE58E3"/>
    <w:rsid w:val="00CE597B"/>
    <w:rsid w:val="00CE64CC"/>
    <w:rsid w:val="00CE6C3F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0F50"/>
    <w:rsid w:val="00D01AEE"/>
    <w:rsid w:val="00D03B4D"/>
    <w:rsid w:val="00D041F0"/>
    <w:rsid w:val="00D045AE"/>
    <w:rsid w:val="00D05242"/>
    <w:rsid w:val="00D05AF4"/>
    <w:rsid w:val="00D05FB9"/>
    <w:rsid w:val="00D0757A"/>
    <w:rsid w:val="00D075FD"/>
    <w:rsid w:val="00D11C09"/>
    <w:rsid w:val="00D11E53"/>
    <w:rsid w:val="00D12609"/>
    <w:rsid w:val="00D128F7"/>
    <w:rsid w:val="00D13538"/>
    <w:rsid w:val="00D13E82"/>
    <w:rsid w:val="00D14671"/>
    <w:rsid w:val="00D1492A"/>
    <w:rsid w:val="00D15BBC"/>
    <w:rsid w:val="00D16EC3"/>
    <w:rsid w:val="00D206B4"/>
    <w:rsid w:val="00D20CF0"/>
    <w:rsid w:val="00D21D83"/>
    <w:rsid w:val="00D31742"/>
    <w:rsid w:val="00D3211A"/>
    <w:rsid w:val="00D32ABD"/>
    <w:rsid w:val="00D331E0"/>
    <w:rsid w:val="00D33A23"/>
    <w:rsid w:val="00D3455B"/>
    <w:rsid w:val="00D34CD6"/>
    <w:rsid w:val="00D353F6"/>
    <w:rsid w:val="00D359ED"/>
    <w:rsid w:val="00D361AE"/>
    <w:rsid w:val="00D36C40"/>
    <w:rsid w:val="00D37FBA"/>
    <w:rsid w:val="00D4032D"/>
    <w:rsid w:val="00D41075"/>
    <w:rsid w:val="00D42BBA"/>
    <w:rsid w:val="00D42D92"/>
    <w:rsid w:val="00D42DA0"/>
    <w:rsid w:val="00D434D2"/>
    <w:rsid w:val="00D437E7"/>
    <w:rsid w:val="00D43C01"/>
    <w:rsid w:val="00D442BF"/>
    <w:rsid w:val="00D44F34"/>
    <w:rsid w:val="00D455F3"/>
    <w:rsid w:val="00D46C0D"/>
    <w:rsid w:val="00D47775"/>
    <w:rsid w:val="00D47BDC"/>
    <w:rsid w:val="00D50225"/>
    <w:rsid w:val="00D50558"/>
    <w:rsid w:val="00D50A2F"/>
    <w:rsid w:val="00D51773"/>
    <w:rsid w:val="00D51C21"/>
    <w:rsid w:val="00D51E31"/>
    <w:rsid w:val="00D52080"/>
    <w:rsid w:val="00D520D9"/>
    <w:rsid w:val="00D52332"/>
    <w:rsid w:val="00D527C5"/>
    <w:rsid w:val="00D5314D"/>
    <w:rsid w:val="00D5331E"/>
    <w:rsid w:val="00D537E7"/>
    <w:rsid w:val="00D54249"/>
    <w:rsid w:val="00D56355"/>
    <w:rsid w:val="00D56C79"/>
    <w:rsid w:val="00D57819"/>
    <w:rsid w:val="00D6013A"/>
    <w:rsid w:val="00D60314"/>
    <w:rsid w:val="00D60B02"/>
    <w:rsid w:val="00D61A96"/>
    <w:rsid w:val="00D6205C"/>
    <w:rsid w:val="00D624D3"/>
    <w:rsid w:val="00D628DC"/>
    <w:rsid w:val="00D63048"/>
    <w:rsid w:val="00D636BF"/>
    <w:rsid w:val="00D64291"/>
    <w:rsid w:val="00D64A94"/>
    <w:rsid w:val="00D6651A"/>
    <w:rsid w:val="00D665D8"/>
    <w:rsid w:val="00D677CD"/>
    <w:rsid w:val="00D704E9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421"/>
    <w:rsid w:val="00D8564C"/>
    <w:rsid w:val="00D86FB5"/>
    <w:rsid w:val="00D876F3"/>
    <w:rsid w:val="00D90826"/>
    <w:rsid w:val="00D90F6A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115"/>
    <w:rsid w:val="00DB05E2"/>
    <w:rsid w:val="00DB060C"/>
    <w:rsid w:val="00DB1C17"/>
    <w:rsid w:val="00DB367C"/>
    <w:rsid w:val="00DB3D9D"/>
    <w:rsid w:val="00DB459A"/>
    <w:rsid w:val="00DB4992"/>
    <w:rsid w:val="00DB56B1"/>
    <w:rsid w:val="00DB5B42"/>
    <w:rsid w:val="00DB5E30"/>
    <w:rsid w:val="00DC1AF3"/>
    <w:rsid w:val="00DC1F40"/>
    <w:rsid w:val="00DC239D"/>
    <w:rsid w:val="00DC4920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0BBD"/>
    <w:rsid w:val="00DE16B2"/>
    <w:rsid w:val="00DE2B79"/>
    <w:rsid w:val="00DE3805"/>
    <w:rsid w:val="00DE5FB8"/>
    <w:rsid w:val="00DE6E68"/>
    <w:rsid w:val="00DF0FAA"/>
    <w:rsid w:val="00DF1DFE"/>
    <w:rsid w:val="00DF2100"/>
    <w:rsid w:val="00DF436E"/>
    <w:rsid w:val="00DF546B"/>
    <w:rsid w:val="00DF582C"/>
    <w:rsid w:val="00DF58C5"/>
    <w:rsid w:val="00DF5A67"/>
    <w:rsid w:val="00DF5BE9"/>
    <w:rsid w:val="00DF60D5"/>
    <w:rsid w:val="00DF63AB"/>
    <w:rsid w:val="00DF6924"/>
    <w:rsid w:val="00DF7F54"/>
    <w:rsid w:val="00E00765"/>
    <w:rsid w:val="00E023EA"/>
    <w:rsid w:val="00E02A8A"/>
    <w:rsid w:val="00E02D87"/>
    <w:rsid w:val="00E04BC3"/>
    <w:rsid w:val="00E04CBF"/>
    <w:rsid w:val="00E05E41"/>
    <w:rsid w:val="00E060B8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16942"/>
    <w:rsid w:val="00E170DF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11F8"/>
    <w:rsid w:val="00E3291B"/>
    <w:rsid w:val="00E33368"/>
    <w:rsid w:val="00E3340A"/>
    <w:rsid w:val="00E33D59"/>
    <w:rsid w:val="00E33DAE"/>
    <w:rsid w:val="00E34229"/>
    <w:rsid w:val="00E349B5"/>
    <w:rsid w:val="00E37598"/>
    <w:rsid w:val="00E377C5"/>
    <w:rsid w:val="00E40373"/>
    <w:rsid w:val="00E42529"/>
    <w:rsid w:val="00E431A6"/>
    <w:rsid w:val="00E43D46"/>
    <w:rsid w:val="00E43E78"/>
    <w:rsid w:val="00E44121"/>
    <w:rsid w:val="00E447DE"/>
    <w:rsid w:val="00E459BD"/>
    <w:rsid w:val="00E46A58"/>
    <w:rsid w:val="00E47992"/>
    <w:rsid w:val="00E5074A"/>
    <w:rsid w:val="00E5140A"/>
    <w:rsid w:val="00E51945"/>
    <w:rsid w:val="00E52F23"/>
    <w:rsid w:val="00E53A8B"/>
    <w:rsid w:val="00E5558A"/>
    <w:rsid w:val="00E5565E"/>
    <w:rsid w:val="00E573CB"/>
    <w:rsid w:val="00E575B1"/>
    <w:rsid w:val="00E57A76"/>
    <w:rsid w:val="00E60F92"/>
    <w:rsid w:val="00E6164D"/>
    <w:rsid w:val="00E634D1"/>
    <w:rsid w:val="00E64234"/>
    <w:rsid w:val="00E6525F"/>
    <w:rsid w:val="00E65395"/>
    <w:rsid w:val="00E66586"/>
    <w:rsid w:val="00E66C0F"/>
    <w:rsid w:val="00E70F01"/>
    <w:rsid w:val="00E721FF"/>
    <w:rsid w:val="00E74570"/>
    <w:rsid w:val="00E745F8"/>
    <w:rsid w:val="00E7543B"/>
    <w:rsid w:val="00E756BE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648"/>
    <w:rsid w:val="00E90087"/>
    <w:rsid w:val="00E90CC9"/>
    <w:rsid w:val="00E91740"/>
    <w:rsid w:val="00E92370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4E7B"/>
    <w:rsid w:val="00EA5C3B"/>
    <w:rsid w:val="00EA6035"/>
    <w:rsid w:val="00EA7414"/>
    <w:rsid w:val="00EA7D72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12B7"/>
    <w:rsid w:val="00EC19BC"/>
    <w:rsid w:val="00EC26A9"/>
    <w:rsid w:val="00EC4262"/>
    <w:rsid w:val="00EC4C49"/>
    <w:rsid w:val="00EC56B9"/>
    <w:rsid w:val="00EC5AE8"/>
    <w:rsid w:val="00EC5E7B"/>
    <w:rsid w:val="00EC642C"/>
    <w:rsid w:val="00EC67BA"/>
    <w:rsid w:val="00EC6CCA"/>
    <w:rsid w:val="00EC73D5"/>
    <w:rsid w:val="00ED44E9"/>
    <w:rsid w:val="00ED453F"/>
    <w:rsid w:val="00ED58F0"/>
    <w:rsid w:val="00ED6381"/>
    <w:rsid w:val="00ED7E90"/>
    <w:rsid w:val="00ED7FCB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0F1D"/>
    <w:rsid w:val="00EF2BA1"/>
    <w:rsid w:val="00EF384F"/>
    <w:rsid w:val="00EF567A"/>
    <w:rsid w:val="00EF594F"/>
    <w:rsid w:val="00EF5BD2"/>
    <w:rsid w:val="00EF5F00"/>
    <w:rsid w:val="00EF7507"/>
    <w:rsid w:val="00F00285"/>
    <w:rsid w:val="00F002B8"/>
    <w:rsid w:val="00F0161E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1C94"/>
    <w:rsid w:val="00F1234C"/>
    <w:rsid w:val="00F12946"/>
    <w:rsid w:val="00F12D6A"/>
    <w:rsid w:val="00F15AF7"/>
    <w:rsid w:val="00F15CD3"/>
    <w:rsid w:val="00F16029"/>
    <w:rsid w:val="00F20B85"/>
    <w:rsid w:val="00F21C36"/>
    <w:rsid w:val="00F22B9A"/>
    <w:rsid w:val="00F27638"/>
    <w:rsid w:val="00F306E2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C5D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6FA4"/>
    <w:rsid w:val="00F47826"/>
    <w:rsid w:val="00F50126"/>
    <w:rsid w:val="00F51CFA"/>
    <w:rsid w:val="00F524F1"/>
    <w:rsid w:val="00F527FB"/>
    <w:rsid w:val="00F5448A"/>
    <w:rsid w:val="00F54910"/>
    <w:rsid w:val="00F54E0A"/>
    <w:rsid w:val="00F5662B"/>
    <w:rsid w:val="00F56B3C"/>
    <w:rsid w:val="00F56F0F"/>
    <w:rsid w:val="00F606E7"/>
    <w:rsid w:val="00F60E16"/>
    <w:rsid w:val="00F618AD"/>
    <w:rsid w:val="00F62D37"/>
    <w:rsid w:val="00F637DD"/>
    <w:rsid w:val="00F63CF4"/>
    <w:rsid w:val="00F64983"/>
    <w:rsid w:val="00F6642D"/>
    <w:rsid w:val="00F66DEA"/>
    <w:rsid w:val="00F6796F"/>
    <w:rsid w:val="00F70F40"/>
    <w:rsid w:val="00F72043"/>
    <w:rsid w:val="00F73FD6"/>
    <w:rsid w:val="00F763A9"/>
    <w:rsid w:val="00F76858"/>
    <w:rsid w:val="00F7793E"/>
    <w:rsid w:val="00F81C3F"/>
    <w:rsid w:val="00F8229D"/>
    <w:rsid w:val="00F82AFF"/>
    <w:rsid w:val="00F836CE"/>
    <w:rsid w:val="00F84105"/>
    <w:rsid w:val="00F84446"/>
    <w:rsid w:val="00F85CF4"/>
    <w:rsid w:val="00F85E05"/>
    <w:rsid w:val="00F86918"/>
    <w:rsid w:val="00F86AAB"/>
    <w:rsid w:val="00F87188"/>
    <w:rsid w:val="00F8766C"/>
    <w:rsid w:val="00F90C98"/>
    <w:rsid w:val="00F91A81"/>
    <w:rsid w:val="00F9271E"/>
    <w:rsid w:val="00F92DC5"/>
    <w:rsid w:val="00F93C1D"/>
    <w:rsid w:val="00F94909"/>
    <w:rsid w:val="00F94B56"/>
    <w:rsid w:val="00F952D5"/>
    <w:rsid w:val="00F95EFB"/>
    <w:rsid w:val="00F97CF3"/>
    <w:rsid w:val="00FA164F"/>
    <w:rsid w:val="00FA27F3"/>
    <w:rsid w:val="00FA3DF2"/>
    <w:rsid w:val="00FA77A3"/>
    <w:rsid w:val="00FA79B4"/>
    <w:rsid w:val="00FB2C3C"/>
    <w:rsid w:val="00FB2CA0"/>
    <w:rsid w:val="00FB393E"/>
    <w:rsid w:val="00FB416D"/>
    <w:rsid w:val="00FB49C6"/>
    <w:rsid w:val="00FB4E17"/>
    <w:rsid w:val="00FB6B21"/>
    <w:rsid w:val="00FB790A"/>
    <w:rsid w:val="00FB7B74"/>
    <w:rsid w:val="00FC11A1"/>
    <w:rsid w:val="00FC259E"/>
    <w:rsid w:val="00FC2A3C"/>
    <w:rsid w:val="00FC2A45"/>
    <w:rsid w:val="00FC366A"/>
    <w:rsid w:val="00FC5EBC"/>
    <w:rsid w:val="00FC607D"/>
    <w:rsid w:val="00FC6905"/>
    <w:rsid w:val="00FC69FC"/>
    <w:rsid w:val="00FC6C5D"/>
    <w:rsid w:val="00FD07C6"/>
    <w:rsid w:val="00FD1552"/>
    <w:rsid w:val="00FD2ACD"/>
    <w:rsid w:val="00FD2AD6"/>
    <w:rsid w:val="00FD2BCF"/>
    <w:rsid w:val="00FD48C9"/>
    <w:rsid w:val="00FD5643"/>
    <w:rsid w:val="00FD7D79"/>
    <w:rsid w:val="00FD7DBB"/>
    <w:rsid w:val="00FE01A0"/>
    <w:rsid w:val="00FE0921"/>
    <w:rsid w:val="00FE09DB"/>
    <w:rsid w:val="00FE0EA4"/>
    <w:rsid w:val="00FE1E08"/>
    <w:rsid w:val="00FE1EBF"/>
    <w:rsid w:val="00FE2675"/>
    <w:rsid w:val="00FE2C0D"/>
    <w:rsid w:val="00FE2DE3"/>
    <w:rsid w:val="00FE3B26"/>
    <w:rsid w:val="00FE462C"/>
    <w:rsid w:val="00FE5597"/>
    <w:rsid w:val="00FE5EFC"/>
    <w:rsid w:val="00FE7530"/>
    <w:rsid w:val="00FF0266"/>
    <w:rsid w:val="00FF0460"/>
    <w:rsid w:val="00FF0EDC"/>
    <w:rsid w:val="00FF18E7"/>
    <w:rsid w:val="00FF1C52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517FE6AC-5C12-4BA4-A43E-02677588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936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uiPriority w:val="35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0">
    <w:name w:val="B1"/>
    <w:basedOn w:val="Normal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0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  <w:style w:type="paragraph" w:customStyle="1" w:styleId="Equationlegend">
    <w:name w:val="Equation_legend"/>
    <w:basedOn w:val="Retraitnormal"/>
    <w:rsid w:val="00AC4B59"/>
    <w:pPr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lanc">
    <w:name w:val="Blanc"/>
    <w:basedOn w:val="Normal"/>
    <w:next w:val="Normal"/>
    <w:rsid w:val="00AC4B59"/>
    <w:pPr>
      <w:keepNext/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Retraitnormal">
    <w:name w:val="Normal Indent"/>
    <w:basedOn w:val="Normal"/>
    <w:uiPriority w:val="99"/>
    <w:semiHidden/>
    <w:unhideWhenUsed/>
    <w:rsid w:val="00AC4B59"/>
    <w:pPr>
      <w:ind w:left="708"/>
    </w:pPr>
  </w:style>
  <w:style w:type="table" w:customStyle="1" w:styleId="1">
    <w:name w:val="网格型1"/>
    <w:basedOn w:val="TableauNormal"/>
    <w:qFormat/>
    <w:rsid w:val="002319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A96309"/>
    <w:pPr>
      <w:spacing w:after="0" w:line="240" w:lineRule="auto"/>
    </w:pPr>
  </w:style>
  <w:style w:type="character" w:customStyle="1" w:styleId="NOChar">
    <w:name w:val="NO Char"/>
    <w:qFormat/>
    <w:rsid w:val="005B1451"/>
    <w:rPr>
      <w:rFonts w:ascii="Times New Roman" w:hAnsi="Times New Roman"/>
      <w:lang w:val="zh-CN" w:eastAsia="en-US"/>
    </w:rPr>
  </w:style>
  <w:style w:type="paragraph" w:customStyle="1" w:styleId="indent-1">
    <w:name w:val="indent-1"/>
    <w:basedOn w:val="Normal"/>
    <w:uiPriority w:val="99"/>
    <w:rsid w:val="00C44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indent-2">
    <w:name w:val="indent-2"/>
    <w:basedOn w:val="Normal"/>
    <w:uiPriority w:val="99"/>
    <w:rsid w:val="00C44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flush-paragraph">
    <w:name w:val="flush-paragraph"/>
    <w:basedOn w:val="Normal"/>
    <w:uiPriority w:val="99"/>
    <w:rsid w:val="00C44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paragraph-hierarchy">
    <w:name w:val="paragraph-hierarchy"/>
    <w:basedOn w:val="Policepardfaut"/>
    <w:rsid w:val="00C446F0"/>
    <w:rPr>
      <w:rFonts w:ascii="Times New Roman" w:hAnsi="Times New Roman" w:cs="Times New Roman" w:hint="default"/>
    </w:rPr>
  </w:style>
  <w:style w:type="character" w:customStyle="1" w:styleId="paren">
    <w:name w:val="paren"/>
    <w:basedOn w:val="Policepardfaut"/>
    <w:rsid w:val="00C446F0"/>
    <w:rPr>
      <w:rFonts w:ascii="Times New Roman" w:hAnsi="Times New Roman" w:cs="Times New Roman" w:hint="default"/>
    </w:rPr>
  </w:style>
  <w:style w:type="paragraph" w:customStyle="1" w:styleId="enumlev1">
    <w:name w:val="enumlev1"/>
    <w:basedOn w:val="Normal"/>
    <w:rsid w:val="00982F1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/>
    </w:rPr>
  </w:style>
  <w:style w:type="paragraph" w:customStyle="1" w:styleId="xxxxmsonormal">
    <w:name w:val="x_xxxmsonormal"/>
    <w:basedOn w:val="Normal"/>
    <w:rsid w:val="00387A4A"/>
    <w:pPr>
      <w:spacing w:after="0" w:line="240" w:lineRule="auto"/>
    </w:pPr>
    <w:rPr>
      <w:rFonts w:ascii="Calibri" w:hAnsi="Calibri" w:cs="Calibri"/>
      <w:lang w:val="fr-FR" w:eastAsia="fr-FR"/>
    </w:rPr>
  </w:style>
  <w:style w:type="paragraph" w:customStyle="1" w:styleId="xmsolistparagraph">
    <w:name w:val="x_msolistparagraph"/>
    <w:basedOn w:val="Normal"/>
    <w:rsid w:val="00FA79B4"/>
    <w:pPr>
      <w:spacing w:line="252" w:lineRule="auto"/>
      <w:ind w:left="720"/>
    </w:pPr>
    <w:rPr>
      <w:rFonts w:ascii="Times New Roman" w:hAnsi="Times New Roman" w:cs="Times New Roman"/>
      <w:sz w:val="20"/>
      <w:szCs w:val="20"/>
      <w:lang w:val="fr-FR" w:eastAsia="fr-FR"/>
    </w:rPr>
  </w:style>
  <w:style w:type="paragraph" w:customStyle="1" w:styleId="B1">
    <w:name w:val="B1+"/>
    <w:basedOn w:val="B10"/>
    <w:rsid w:val="00D51E31"/>
    <w:pPr>
      <w:numPr>
        <w:numId w:val="28"/>
      </w:numPr>
    </w:pPr>
    <w:rPr>
      <w:rFonts w:eastAsia="Times New Roman"/>
      <w:color w:val="auto"/>
      <w:lang w:eastAsia="en-US"/>
    </w:rPr>
  </w:style>
  <w:style w:type="character" w:customStyle="1" w:styleId="NOCar">
    <w:name w:val="NO Car"/>
    <w:rsid w:val="00880550"/>
    <w:rPr>
      <w:rFonts w:ascii="Times New Roman" w:hAnsi="Times New Roman"/>
      <w:lang w:eastAsia="en-US"/>
    </w:rPr>
  </w:style>
  <w:style w:type="character" w:customStyle="1" w:styleId="TACTegn">
    <w:name w:val="TAC Tegn"/>
    <w:rsid w:val="0088055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E90087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direct.net/wp-content/uploads/2021/02/OpenBMIP-Standard-version-11-T0000683-RevE-04022021.pd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cfr.gov/current/title-47/chapter-I/subchapter-B/part-25/subpart-C/section-25.21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4_Radio/TSGR4_106/Inbox/Chair_Notes/Main_Session_Notes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direct.net/wp-content/uploads/2021/02/OpenAMIP-Standard-Revision-E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68586F-4578-4BE9-8611-56007AF5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1574</Words>
  <Characters>8658</Characters>
  <Application>Microsoft Office Word</Application>
  <DocSecurity>0</DocSecurity>
  <Lines>72</Lines>
  <Paragraphs>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Jaffar, Munira</dc:creator>
  <cp:keywords/>
  <dc:description/>
  <cp:lastModifiedBy>Dorin PANAITOPOL</cp:lastModifiedBy>
  <cp:revision>3</cp:revision>
  <cp:lastPrinted>2023-08-11T13:13:00Z</cp:lastPrinted>
  <dcterms:created xsi:type="dcterms:W3CDTF">2023-08-11T20:01:00Z</dcterms:created>
  <dcterms:modified xsi:type="dcterms:W3CDTF">2023-08-11T21:10:00Z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